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DA" w:rsidRDefault="00E1385D">
      <w:pPr>
        <w:jc w:val="right"/>
      </w:pPr>
      <w:r>
        <w:rPr>
          <w:noProof/>
        </w:rPr>
        <w:drawing>
          <wp:inline distT="0" distB="0" distL="0" distR="0" wp14:anchorId="4D111551" wp14:editId="236B9CC5">
            <wp:extent cx="1933575" cy="586978"/>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InspiringProjects_V5_border.jpg"/>
                    <pic:cNvPicPr/>
                  </pic:nvPicPr>
                  <pic:blipFill>
                    <a:blip r:embed="rId8">
                      <a:extLst>
                        <a:ext uri="{28A0092B-C50C-407E-A947-70E740481C1C}">
                          <a14:useLocalDpi xmlns:a14="http://schemas.microsoft.com/office/drawing/2010/main" val="0"/>
                        </a:ext>
                      </a:extLst>
                    </a:blip>
                    <a:stretch>
                      <a:fillRect/>
                    </a:stretch>
                  </pic:blipFill>
                  <pic:spPr>
                    <a:xfrm>
                      <a:off x="0" y="0"/>
                      <a:ext cx="1963564" cy="596082"/>
                    </a:xfrm>
                    <a:prstGeom prst="rect">
                      <a:avLst/>
                    </a:prstGeom>
                  </pic:spPr>
                </pic:pic>
              </a:graphicData>
            </a:graphic>
          </wp:inline>
        </w:drawing>
      </w: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9969C0" w:rsidRDefault="009969C0" w:rsidP="009969C0">
      <w:pPr>
        <w:pStyle w:val="BodyText"/>
      </w:pPr>
    </w:p>
    <w:p w:rsidR="00793A52" w:rsidRDefault="002573B4" w:rsidP="00793A52">
      <w:pPr>
        <w:pStyle w:val="BodyText"/>
      </w:pPr>
      <w:r>
        <w:fldChar w:fldCharType="begin"/>
      </w:r>
      <w:r w:rsidR="00793A52">
        <w:instrText xml:space="preserve"> ASK ProjName "What is the Project Name?" \d "</w:instrText>
      </w:r>
      <w:r w:rsidR="008200D0">
        <w:instrText xml:space="preserve">XXXX </w:instrText>
      </w:r>
      <w:r w:rsidR="00793A52">
        <w:instrText xml:space="preserve">Project" </w:instrText>
      </w:r>
      <w:r>
        <w:fldChar w:fldCharType="separate"/>
      </w:r>
      <w:bookmarkStart w:id="0" w:name="ProjName"/>
      <w:r w:rsidR="000F09F8">
        <w:t>XXXX Project</w:t>
      </w:r>
      <w:bookmarkEnd w:id="0"/>
      <w:r>
        <w:fldChar w:fldCharType="end"/>
      </w:r>
      <w:r w:rsidR="00793A52">
        <w:t xml:space="preserve"> </w:t>
      </w:r>
      <w:r>
        <w:fldChar w:fldCharType="begin"/>
      </w:r>
      <w:r w:rsidR="00793A52">
        <w:instrText xml:space="preserve"> ASK AuthName "What is the Author's Name?" \d "Author Name" </w:instrText>
      </w:r>
      <w:r>
        <w:fldChar w:fldCharType="separate"/>
      </w:r>
      <w:bookmarkStart w:id="1" w:name="Author"/>
      <w:bookmarkStart w:id="2" w:name="AuthName"/>
      <w:r w:rsidR="000F09F8">
        <w:t>Author Name</w:t>
      </w:r>
      <w:bookmarkEnd w:id="1"/>
      <w:bookmarkEnd w:id="2"/>
      <w:r>
        <w:fldChar w:fldCharType="end"/>
      </w:r>
      <w:r w:rsidR="00793A52">
        <w:t xml:space="preserve"> </w:t>
      </w:r>
      <w:r>
        <w:fldChar w:fldCharType="begin"/>
      </w:r>
      <w:r w:rsidR="00793A52">
        <w:instrText xml:space="preserve"> ASK ExecName "What is the Project Executive's Name?" \d "</w:instrText>
      </w:r>
      <w:r w:rsidR="0097794C">
        <w:instrText>Exec Name</w:instrText>
      </w:r>
      <w:r w:rsidR="00793A52">
        <w:instrText xml:space="preserve">" </w:instrText>
      </w:r>
      <w:r>
        <w:fldChar w:fldCharType="separate"/>
      </w:r>
      <w:bookmarkStart w:id="3" w:name="Exec"/>
      <w:bookmarkStart w:id="4" w:name="ExecName"/>
      <w:r w:rsidR="000F09F8">
        <w:t>Exec Name</w:t>
      </w:r>
      <w:bookmarkEnd w:id="3"/>
      <w:bookmarkEnd w:id="4"/>
      <w:r>
        <w:fldChar w:fldCharType="end"/>
      </w:r>
      <w:r>
        <w:fldChar w:fldCharType="begin"/>
      </w:r>
      <w:r w:rsidR="0097794C">
        <w:instrText xml:space="preserve"> ASK ClientName "What is the Client's Name" \d "Client Name" </w:instrText>
      </w:r>
      <w:r>
        <w:fldChar w:fldCharType="separate"/>
      </w:r>
      <w:bookmarkStart w:id="5" w:name="ClientName"/>
      <w:r w:rsidR="000F09F8">
        <w:t>Client Name</w:t>
      </w:r>
      <w:bookmarkEnd w:id="5"/>
      <w:r>
        <w:fldChar w:fldCharType="end"/>
      </w:r>
    </w:p>
    <w:p w:rsidR="00C44DAB" w:rsidRDefault="002573B4" w:rsidP="00C44DAB">
      <w:pPr>
        <w:pStyle w:val="BodyText"/>
      </w:pPr>
      <w:r>
        <w:fldChar w:fldCharType="begin"/>
      </w:r>
      <w:r w:rsidR="00C44DAB">
        <w:instrText xml:space="preserve"> ASK ProdId "What is the Identifier of the product being defined?" \d "SP-NN" </w:instrText>
      </w:r>
      <w:r>
        <w:fldChar w:fldCharType="separate"/>
      </w:r>
      <w:bookmarkStart w:id="6" w:name="ProdId"/>
      <w:r w:rsidR="000F09F8">
        <w:t>SP-NN</w:t>
      </w:r>
      <w:bookmarkEnd w:id="6"/>
      <w:r>
        <w:fldChar w:fldCharType="end"/>
      </w:r>
      <w:r w:rsidR="00793A52">
        <w:t xml:space="preserve"> </w:t>
      </w:r>
      <w:r>
        <w:fldChar w:fldCharType="begin"/>
      </w:r>
      <w:r w:rsidR="00C44DAB">
        <w:instrText xml:space="preserve"> ASK ProdTitle "What is the Title of the product being defined?" \d "</w:instrText>
      </w:r>
      <w:r w:rsidR="000F09F8">
        <w:instrText>Business Justification</w:instrText>
      </w:r>
      <w:r w:rsidR="006E77EF">
        <w:instrText xml:space="preserve"> Case PD</w:instrText>
      </w:r>
      <w:r w:rsidR="00C44DAB">
        <w:instrText xml:space="preserve">" </w:instrText>
      </w:r>
      <w:r>
        <w:fldChar w:fldCharType="separate"/>
      </w:r>
      <w:bookmarkStart w:id="7" w:name="ProdTitle"/>
      <w:r w:rsidR="000F09F8">
        <w:t>Business Justification Case PD</w:t>
      </w:r>
      <w:bookmarkEnd w:id="7"/>
      <w:r>
        <w:fldChar w:fldCharType="end"/>
      </w:r>
    </w:p>
    <w:tbl>
      <w:tblPr>
        <w:tblW w:w="0" w:type="auto"/>
        <w:tblInd w:w="1134" w:type="dxa"/>
        <w:tblLayout w:type="fixed"/>
        <w:tblCellMar>
          <w:top w:w="240" w:type="dxa"/>
          <w:bottom w:w="240" w:type="dxa"/>
        </w:tblCellMar>
        <w:tblLook w:val="0000" w:firstRow="0" w:lastRow="0" w:firstColumn="0" w:lastColumn="0" w:noHBand="0" w:noVBand="0"/>
      </w:tblPr>
      <w:tblGrid>
        <w:gridCol w:w="2268"/>
        <w:gridCol w:w="5670"/>
      </w:tblGrid>
      <w:tr w:rsidR="00E1385D" w:rsidRPr="00E1385D" w:rsidTr="000A1937">
        <w:trPr>
          <w:cantSplit/>
        </w:trPr>
        <w:tc>
          <w:tcPr>
            <w:tcW w:w="2268" w:type="dxa"/>
          </w:tcPr>
          <w:p w:rsidR="00951282" w:rsidRPr="00E1385D" w:rsidRDefault="00951282" w:rsidP="00E1385D">
            <w:pPr>
              <w:pStyle w:val="TitlePageTableHdr"/>
            </w:pPr>
            <w:r w:rsidRPr="00E1385D">
              <w:t>Project</w:t>
            </w:r>
            <w:r w:rsidRPr="00E1385D">
              <w:br/>
              <w:t>Name</w:t>
            </w:r>
          </w:p>
        </w:tc>
        <w:tc>
          <w:tcPr>
            <w:tcW w:w="5670" w:type="dxa"/>
          </w:tcPr>
          <w:p w:rsidR="00951282" w:rsidRPr="00E1385D" w:rsidRDefault="005E6C76" w:rsidP="00E1385D">
            <w:pPr>
              <w:pStyle w:val="TitlePageProjName"/>
            </w:pPr>
            <w:r w:rsidRPr="00E1385D">
              <w:fldChar w:fldCharType="begin"/>
            </w:r>
            <w:r w:rsidRPr="00E1385D">
              <w:instrText xml:space="preserve"> REF ProjName \h  \* MERGEFORMAT </w:instrText>
            </w:r>
            <w:r w:rsidRPr="00E1385D">
              <w:fldChar w:fldCharType="separate"/>
            </w:r>
            <w:r w:rsidR="000F09F8">
              <w:t>XXXX Project</w:t>
            </w:r>
            <w:r w:rsidRPr="00E1385D">
              <w:fldChar w:fldCharType="end"/>
            </w:r>
          </w:p>
        </w:tc>
      </w:tr>
      <w:tr w:rsidR="00951282" w:rsidTr="000A1937">
        <w:trPr>
          <w:cantSplit/>
        </w:trPr>
        <w:tc>
          <w:tcPr>
            <w:tcW w:w="2268" w:type="dxa"/>
          </w:tcPr>
          <w:p w:rsidR="00951282" w:rsidRPr="00E1385D" w:rsidRDefault="00951282" w:rsidP="00E1385D">
            <w:pPr>
              <w:pStyle w:val="TitlePageTableHdr"/>
            </w:pPr>
            <w:r w:rsidRPr="00E1385D">
              <w:t>Document</w:t>
            </w:r>
            <w:r w:rsidRPr="00E1385D">
              <w:br/>
              <w:t>Name</w:t>
            </w:r>
          </w:p>
        </w:tc>
        <w:tc>
          <w:tcPr>
            <w:tcW w:w="5670" w:type="dxa"/>
          </w:tcPr>
          <w:p w:rsidR="00951282" w:rsidRPr="00E1385D" w:rsidRDefault="000F09F8" w:rsidP="00E1385D">
            <w:pPr>
              <w:pStyle w:val="TitlePageDocName"/>
            </w:pPr>
            <w:r>
              <w:t>Business Justification</w:t>
            </w:r>
            <w:r w:rsidR="00951282" w:rsidRPr="00E1385D">
              <w:t xml:space="preserve"> Case</w:t>
            </w:r>
            <w:r w:rsidR="00951282" w:rsidRPr="00E1385D">
              <w:br/>
              <w:t>Product Description</w:t>
            </w:r>
          </w:p>
          <w:p w:rsidR="00951282" w:rsidRDefault="00951282" w:rsidP="000A1937">
            <w:pPr>
              <w:rPr>
                <w:i/>
              </w:rPr>
            </w:pP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0A1937">
        <w:trPr>
          <w:cantSplit/>
        </w:trPr>
        <w:tc>
          <w:tcPr>
            <w:tcW w:w="2268" w:type="dxa"/>
          </w:tcPr>
          <w:p w:rsidR="00951282" w:rsidRPr="006D1AD0" w:rsidRDefault="00951282" w:rsidP="00E1385D">
            <w:pPr>
              <w:pStyle w:val="TitlePageTableHdr"/>
            </w:pPr>
            <w:r w:rsidRPr="006D1AD0">
              <w:t>Document</w:t>
            </w:r>
            <w:r w:rsidRPr="006D1AD0">
              <w:br/>
              <w:t>Identifier</w:t>
            </w:r>
          </w:p>
        </w:tc>
        <w:tc>
          <w:tcPr>
            <w:tcW w:w="5637" w:type="dxa"/>
            <w:gridSpan w:val="2"/>
          </w:tcPr>
          <w:p w:rsidR="00951282" w:rsidRPr="007D5C86" w:rsidRDefault="005E6C76" w:rsidP="008200D0">
            <w:pPr>
              <w:pStyle w:val="TitlePageTableText"/>
              <w:rPr>
                <w:b/>
              </w:rPr>
            </w:pPr>
            <w:r>
              <w:fldChar w:fldCharType="begin"/>
            </w:r>
            <w:r>
              <w:instrText xml:space="preserve"> REF Prod</w:instrText>
            </w:r>
            <w:r w:rsidR="008200D0">
              <w:instrText>Id</w:instrText>
            </w:r>
            <w:r>
              <w:instrText xml:space="preserve"> \h  \* MERGEFORMAT </w:instrText>
            </w:r>
            <w:r>
              <w:fldChar w:fldCharType="separate"/>
            </w:r>
            <w:r w:rsidR="000F09F8" w:rsidRPr="000F09F8">
              <w:rPr>
                <w:b/>
              </w:rPr>
              <w:t>SP-NN</w:t>
            </w:r>
            <w:r>
              <w:fldChar w:fldCharType="end"/>
            </w:r>
            <w:r w:rsidR="008200D0">
              <w:t xml:space="preserve"> </w:t>
            </w:r>
            <w:r w:rsidR="008200D0">
              <w:fldChar w:fldCharType="begin"/>
            </w:r>
            <w:r w:rsidR="008200D0">
              <w:instrText xml:space="preserve"> REF ProdTitle \h  \* MERGEFORMAT </w:instrText>
            </w:r>
            <w:r w:rsidR="008200D0">
              <w:fldChar w:fldCharType="separate"/>
            </w:r>
            <w:r w:rsidR="000F09F8" w:rsidRPr="000F09F8">
              <w:rPr>
                <w:b/>
              </w:rPr>
              <w:t>Business</w:t>
            </w:r>
            <w:r w:rsidR="000F09F8">
              <w:t xml:space="preserve"> </w:t>
            </w:r>
            <w:r w:rsidR="000F09F8" w:rsidRPr="000F09F8">
              <w:rPr>
                <w:b/>
              </w:rPr>
              <w:t>Justification Case PD</w:t>
            </w:r>
            <w:r w:rsidR="008200D0">
              <w:fldChar w:fldCharType="end"/>
            </w:r>
          </w:p>
        </w:tc>
      </w:tr>
      <w:tr w:rsidR="00951282" w:rsidTr="000A1937">
        <w:trPr>
          <w:cantSplit/>
        </w:trPr>
        <w:tc>
          <w:tcPr>
            <w:tcW w:w="2268" w:type="dxa"/>
          </w:tcPr>
          <w:p w:rsidR="00951282" w:rsidRPr="006D1AD0" w:rsidRDefault="00951282" w:rsidP="00E1385D">
            <w:pPr>
              <w:pStyle w:val="TitlePageTableHdr"/>
            </w:pPr>
            <w:r w:rsidRPr="006D1AD0">
              <w:t>Release</w:t>
            </w:r>
          </w:p>
        </w:tc>
        <w:tc>
          <w:tcPr>
            <w:tcW w:w="1080" w:type="dxa"/>
          </w:tcPr>
          <w:p w:rsidR="00951282" w:rsidRDefault="00951282" w:rsidP="000A1937">
            <w:pPr>
              <w:pStyle w:val="TitlePageTableText"/>
            </w:pPr>
            <w:r>
              <w:t>Version:</w:t>
            </w:r>
          </w:p>
        </w:tc>
        <w:tc>
          <w:tcPr>
            <w:tcW w:w="4557" w:type="dxa"/>
          </w:tcPr>
          <w:p w:rsidR="00951282" w:rsidRPr="007D5C86" w:rsidRDefault="00951282" w:rsidP="000A1937">
            <w:pPr>
              <w:pStyle w:val="TitlePageTableText"/>
              <w:rPr>
                <w:b/>
              </w:rPr>
            </w:pPr>
            <w:r w:rsidRPr="007D5C86">
              <w:rPr>
                <w:b/>
              </w:rPr>
              <w:t>01_00</w:t>
            </w:r>
            <w:r>
              <w:rPr>
                <w:b/>
              </w:rPr>
              <w:t xml:space="preserve"> </w:t>
            </w:r>
            <w:r w:rsidR="008200D0">
              <w:rPr>
                <w:b/>
              </w:rPr>
              <w:t>Draft/</w:t>
            </w:r>
            <w:r w:rsidRPr="007D5C86">
              <w:rPr>
                <w:b/>
              </w:rPr>
              <w:t>Final</w:t>
            </w:r>
          </w:p>
        </w:tc>
      </w:tr>
      <w:tr w:rsidR="00951282" w:rsidTr="000A1937">
        <w:trPr>
          <w:cantSplit/>
        </w:trPr>
        <w:tc>
          <w:tcPr>
            <w:tcW w:w="2268" w:type="dxa"/>
          </w:tcPr>
          <w:p w:rsidR="00951282" w:rsidRPr="006D1AD0" w:rsidRDefault="00951282" w:rsidP="00E1385D">
            <w:pPr>
              <w:pStyle w:val="TitlePageTableHdr"/>
            </w:pPr>
          </w:p>
        </w:tc>
        <w:tc>
          <w:tcPr>
            <w:tcW w:w="1080" w:type="dxa"/>
          </w:tcPr>
          <w:p w:rsidR="00951282" w:rsidRDefault="00951282" w:rsidP="000A1937">
            <w:pPr>
              <w:pStyle w:val="TitlePageTableText"/>
            </w:pPr>
            <w:r>
              <w:t>Date:</w:t>
            </w:r>
          </w:p>
        </w:tc>
        <w:tc>
          <w:tcPr>
            <w:tcW w:w="4557" w:type="dxa"/>
          </w:tcPr>
          <w:p w:rsidR="00951282" w:rsidRPr="007D5C86" w:rsidRDefault="00951282" w:rsidP="00E1385D">
            <w:pPr>
              <w:pStyle w:val="TitlePageTableText"/>
              <w:rPr>
                <w:b/>
              </w:rPr>
            </w:pPr>
            <w:r w:rsidRPr="007D5C86">
              <w:rPr>
                <w:b/>
              </w:rPr>
              <w:t>01 July 201</w:t>
            </w:r>
            <w:r w:rsidR="00E1385D">
              <w:rPr>
                <w:b/>
              </w:rPr>
              <w:t>3</w:t>
            </w:r>
          </w:p>
        </w:tc>
      </w:tr>
    </w:tbl>
    <w:p w:rsidR="00951282" w:rsidRDefault="00951282" w:rsidP="00951282">
      <w:pPr>
        <w:pStyle w:val="BodyText"/>
      </w:pPr>
    </w:p>
    <w:p w:rsidR="00951282" w:rsidRDefault="00951282" w:rsidP="00951282">
      <w:pPr>
        <w:pStyle w:val="BodyText"/>
      </w:pPr>
    </w:p>
    <w:p w:rsidR="00951282" w:rsidRDefault="00951282" w:rsidP="00951282">
      <w:pPr>
        <w:pStyle w:val="BodyText"/>
      </w:pPr>
    </w:p>
    <w:p w:rsidR="00951282" w:rsidRDefault="00951282" w:rsidP="00951282">
      <w:pPr>
        <w:pStyle w:val="BodyText"/>
      </w:pPr>
    </w:p>
    <w:tbl>
      <w:tblPr>
        <w:tblW w:w="0" w:type="auto"/>
        <w:tblInd w:w="1134" w:type="dxa"/>
        <w:tblLayout w:type="fixed"/>
        <w:tblCellMar>
          <w:top w:w="240" w:type="dxa"/>
          <w:bottom w:w="240" w:type="dxa"/>
        </w:tblCellMar>
        <w:tblLook w:val="0000" w:firstRow="0" w:lastRow="0" w:firstColumn="0" w:lastColumn="0" w:noHBand="0" w:noVBand="0"/>
      </w:tblPr>
      <w:tblGrid>
        <w:gridCol w:w="2268"/>
        <w:gridCol w:w="1080"/>
        <w:gridCol w:w="4557"/>
      </w:tblGrid>
      <w:tr w:rsidR="00951282" w:rsidTr="000A1937">
        <w:trPr>
          <w:cantSplit/>
        </w:trPr>
        <w:tc>
          <w:tcPr>
            <w:tcW w:w="2268" w:type="dxa"/>
          </w:tcPr>
          <w:p w:rsidR="00951282" w:rsidRPr="006D1AD0" w:rsidRDefault="00951282" w:rsidP="00E1385D">
            <w:pPr>
              <w:pStyle w:val="TitlePageTableHdr"/>
            </w:pPr>
            <w:r w:rsidRPr="006D1AD0">
              <w:t>Authorities</w:t>
            </w:r>
          </w:p>
        </w:tc>
        <w:tc>
          <w:tcPr>
            <w:tcW w:w="1080" w:type="dxa"/>
          </w:tcPr>
          <w:p w:rsidR="00951282" w:rsidRDefault="00951282" w:rsidP="000A1937">
            <w:pPr>
              <w:pStyle w:val="TableHeaderText"/>
              <w:jc w:val="left"/>
              <w:rPr>
                <w:b w:val="0"/>
                <w:bCs/>
              </w:rPr>
            </w:pPr>
            <w:r>
              <w:rPr>
                <w:b w:val="0"/>
                <w:bCs/>
              </w:rPr>
              <w:t>Author:</w:t>
            </w:r>
          </w:p>
        </w:tc>
        <w:tc>
          <w:tcPr>
            <w:tcW w:w="4557" w:type="dxa"/>
          </w:tcPr>
          <w:p w:rsidR="00951282" w:rsidRPr="007D5C86" w:rsidRDefault="005E6C76" w:rsidP="000A1937">
            <w:pPr>
              <w:pStyle w:val="TableHeaderText"/>
              <w:jc w:val="left"/>
              <w:rPr>
                <w:bCs/>
              </w:rPr>
            </w:pPr>
            <w:r>
              <w:fldChar w:fldCharType="begin"/>
            </w:r>
            <w:r>
              <w:instrText xml:space="preserve"> REF AuthName \h  \* MERGEFORMAT </w:instrText>
            </w:r>
            <w:r>
              <w:fldChar w:fldCharType="separate"/>
            </w:r>
            <w:r w:rsidR="000F09F8" w:rsidRPr="000F09F8">
              <w:rPr>
                <w:lang w:val="en-US"/>
              </w:rPr>
              <w:t>Author Name</w:t>
            </w:r>
            <w:r>
              <w:fldChar w:fldCharType="end"/>
            </w:r>
          </w:p>
        </w:tc>
      </w:tr>
      <w:tr w:rsidR="00951282" w:rsidTr="000A1937">
        <w:trPr>
          <w:cantSplit/>
        </w:trPr>
        <w:tc>
          <w:tcPr>
            <w:tcW w:w="2268" w:type="dxa"/>
          </w:tcPr>
          <w:p w:rsidR="00951282" w:rsidRPr="006D1AD0" w:rsidRDefault="00951282" w:rsidP="00E1385D">
            <w:pPr>
              <w:pStyle w:val="TitlePageTableHdr"/>
            </w:pPr>
          </w:p>
        </w:tc>
        <w:tc>
          <w:tcPr>
            <w:tcW w:w="1080" w:type="dxa"/>
          </w:tcPr>
          <w:p w:rsidR="00951282" w:rsidRDefault="00951282" w:rsidP="000A1937">
            <w:pPr>
              <w:pStyle w:val="TableHeaderText"/>
              <w:jc w:val="left"/>
              <w:rPr>
                <w:b w:val="0"/>
                <w:bCs/>
              </w:rPr>
            </w:pPr>
            <w:r>
              <w:rPr>
                <w:b w:val="0"/>
                <w:bCs/>
              </w:rPr>
              <w:t>Owner:</w:t>
            </w:r>
          </w:p>
        </w:tc>
        <w:tc>
          <w:tcPr>
            <w:tcW w:w="4557" w:type="dxa"/>
          </w:tcPr>
          <w:p w:rsidR="00951282" w:rsidRPr="007D5C86" w:rsidRDefault="005E6C76" w:rsidP="000A1937">
            <w:pPr>
              <w:pStyle w:val="TableHeaderText"/>
              <w:jc w:val="left"/>
              <w:rPr>
                <w:bCs/>
              </w:rPr>
            </w:pPr>
            <w:r>
              <w:fldChar w:fldCharType="begin"/>
            </w:r>
            <w:r>
              <w:instrText xml:space="preserve"> REF ExecName \h  \* MERGEFORMAT </w:instrText>
            </w:r>
            <w:r>
              <w:fldChar w:fldCharType="separate"/>
            </w:r>
            <w:r w:rsidR="000F09F8" w:rsidRPr="000F09F8">
              <w:rPr>
                <w:bCs/>
              </w:rPr>
              <w:t>Exec Name</w:t>
            </w:r>
            <w:r>
              <w:fldChar w:fldCharType="end"/>
            </w:r>
          </w:p>
        </w:tc>
      </w:tr>
      <w:tr w:rsidR="00951282" w:rsidTr="000A1937">
        <w:trPr>
          <w:cantSplit/>
        </w:trPr>
        <w:tc>
          <w:tcPr>
            <w:tcW w:w="2268" w:type="dxa"/>
          </w:tcPr>
          <w:p w:rsidR="00951282" w:rsidRPr="006D1AD0" w:rsidRDefault="00951282" w:rsidP="00E1385D">
            <w:pPr>
              <w:pStyle w:val="TitlePageTableHdr"/>
            </w:pPr>
          </w:p>
        </w:tc>
        <w:tc>
          <w:tcPr>
            <w:tcW w:w="1080" w:type="dxa"/>
          </w:tcPr>
          <w:p w:rsidR="00951282" w:rsidRDefault="00951282" w:rsidP="000A1937">
            <w:pPr>
              <w:pStyle w:val="TableHeaderText"/>
              <w:jc w:val="left"/>
              <w:rPr>
                <w:b w:val="0"/>
                <w:bCs/>
              </w:rPr>
            </w:pPr>
            <w:r>
              <w:rPr>
                <w:b w:val="0"/>
                <w:bCs/>
              </w:rPr>
              <w:t>Client:</w:t>
            </w:r>
          </w:p>
        </w:tc>
        <w:tc>
          <w:tcPr>
            <w:tcW w:w="4557" w:type="dxa"/>
          </w:tcPr>
          <w:p w:rsidR="00951282" w:rsidRPr="007D5C86" w:rsidRDefault="005E6C76" w:rsidP="000A1937">
            <w:pPr>
              <w:pStyle w:val="TableHeaderText"/>
              <w:jc w:val="left"/>
              <w:rPr>
                <w:bCs/>
              </w:rPr>
            </w:pPr>
            <w:r>
              <w:fldChar w:fldCharType="begin"/>
            </w:r>
            <w:r>
              <w:instrText xml:space="preserve"> REF ClientName \h  \* MERGEFORMAT </w:instrText>
            </w:r>
            <w:r>
              <w:fldChar w:fldCharType="separate"/>
            </w:r>
            <w:r w:rsidR="000F09F8" w:rsidRPr="000F09F8">
              <w:rPr>
                <w:lang w:val="en-US"/>
              </w:rPr>
              <w:t>Client Name</w:t>
            </w:r>
            <w:r>
              <w:fldChar w:fldCharType="end"/>
            </w:r>
          </w:p>
        </w:tc>
      </w:tr>
    </w:tbl>
    <w:p w:rsidR="00951282" w:rsidRDefault="00951282" w:rsidP="00951282">
      <w:pPr>
        <w:pStyle w:val="BodyText"/>
      </w:pPr>
    </w:p>
    <w:p w:rsidR="009969C0" w:rsidRDefault="009969C0" w:rsidP="00423776">
      <w:pPr>
        <w:pStyle w:val="BodyText"/>
        <w:keepNext/>
        <w:pageBreakBefore/>
      </w:pPr>
    </w:p>
    <w:tbl>
      <w:tblPr>
        <w:tblW w:w="96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000" w:firstRow="0" w:lastRow="0" w:firstColumn="0" w:lastColumn="0" w:noHBand="0" w:noVBand="0"/>
      </w:tblPr>
      <w:tblGrid>
        <w:gridCol w:w="2088"/>
        <w:gridCol w:w="7560"/>
      </w:tblGrid>
      <w:tr w:rsidR="00D57CF7" w:rsidTr="00951282">
        <w:tc>
          <w:tcPr>
            <w:tcW w:w="2088" w:type="dxa"/>
            <w:tcMar>
              <w:top w:w="240" w:type="dxa"/>
              <w:bottom w:w="240" w:type="dxa"/>
            </w:tcMar>
          </w:tcPr>
          <w:p w:rsidR="00D57CF7" w:rsidRPr="00E1385D" w:rsidRDefault="009969C0" w:rsidP="007C0826">
            <w:pPr>
              <w:pStyle w:val="CPMHeading2NonTOC"/>
            </w:pPr>
            <w:r w:rsidRPr="00E1385D">
              <w:br w:type="page"/>
            </w:r>
            <w:r w:rsidR="00D57CF7" w:rsidRPr="00E1385D">
              <w:br w:type="page"/>
              <w:t>Identifier</w:t>
            </w:r>
          </w:p>
        </w:tc>
        <w:tc>
          <w:tcPr>
            <w:tcW w:w="7560" w:type="dxa"/>
          </w:tcPr>
          <w:p w:rsidR="00D57CF7" w:rsidRDefault="000F09F8" w:rsidP="00353A25">
            <w:pPr>
              <w:pStyle w:val="BodyText"/>
              <w:ind w:left="72"/>
            </w:pPr>
            <w:r>
              <w:t>BJ</w:t>
            </w:r>
            <w:r w:rsidR="000F6FA6">
              <w:t>C</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Title</w:t>
            </w:r>
          </w:p>
        </w:tc>
        <w:tc>
          <w:tcPr>
            <w:tcW w:w="7560" w:type="dxa"/>
          </w:tcPr>
          <w:p w:rsidR="00D57CF7" w:rsidRDefault="000F09F8" w:rsidP="009969C0">
            <w:pPr>
              <w:pStyle w:val="BodyText"/>
              <w:ind w:left="72"/>
            </w:pPr>
            <w:r>
              <w:t>Business Justification</w:t>
            </w:r>
            <w:r w:rsidR="00353A25">
              <w:t xml:space="preserve"> Case</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Purpose</w:t>
            </w:r>
          </w:p>
        </w:tc>
        <w:tc>
          <w:tcPr>
            <w:tcW w:w="7560" w:type="dxa"/>
          </w:tcPr>
          <w:p w:rsidR="008A4321" w:rsidRPr="00310E86" w:rsidRDefault="0001728B" w:rsidP="0001728B">
            <w:pPr>
              <w:rPr>
                <w:rFonts w:ascii="Verdana" w:hAnsi="Verdana"/>
                <w:iCs/>
                <w:sz w:val="20"/>
                <w:szCs w:val="20"/>
                <w:lang w:eastAsia="en-US"/>
              </w:rPr>
            </w:pPr>
            <w:r w:rsidRPr="00310E86">
              <w:rPr>
                <w:rFonts w:ascii="Verdana" w:hAnsi="Verdana"/>
                <w:iCs/>
                <w:sz w:val="20"/>
                <w:szCs w:val="20"/>
                <w:lang w:eastAsia="en-US"/>
              </w:rPr>
              <w:t xml:space="preserve">The </w:t>
            </w:r>
            <w:r w:rsidR="001A0E01" w:rsidRPr="00310E86">
              <w:rPr>
                <w:rFonts w:ascii="Verdana" w:hAnsi="Verdana"/>
                <w:sz w:val="20"/>
                <w:szCs w:val="20"/>
              </w:rPr>
              <w:t>Business Justification Case</w:t>
            </w:r>
            <w:r w:rsidR="001A0E01" w:rsidRPr="00310E86">
              <w:rPr>
                <w:rFonts w:ascii="Verdana" w:hAnsi="Verdana"/>
                <w:iCs/>
                <w:sz w:val="20"/>
                <w:szCs w:val="20"/>
                <w:lang w:eastAsia="en-US"/>
              </w:rPr>
              <w:t xml:space="preserve"> is </w:t>
            </w:r>
            <w:r w:rsidR="00310E86">
              <w:rPr>
                <w:rFonts w:ascii="Verdana" w:hAnsi="Verdana"/>
                <w:iCs/>
                <w:sz w:val="20"/>
                <w:szCs w:val="20"/>
                <w:lang w:eastAsia="en-US"/>
              </w:rPr>
              <w:t xml:space="preserve">the product of </w:t>
            </w:r>
            <w:r w:rsidR="001A0E01" w:rsidRPr="00310E86">
              <w:rPr>
                <w:rFonts w:ascii="Verdana" w:hAnsi="Verdana"/>
                <w:iCs/>
                <w:sz w:val="20"/>
                <w:szCs w:val="20"/>
                <w:lang w:eastAsia="en-US"/>
              </w:rPr>
              <w:t xml:space="preserve">a ‘lighter’ single stage method </w:t>
            </w:r>
            <w:r w:rsidR="00310E86" w:rsidRPr="00310E86">
              <w:rPr>
                <w:rFonts w:ascii="Verdana" w:hAnsi="Verdana"/>
                <w:iCs/>
                <w:sz w:val="20"/>
                <w:szCs w:val="20"/>
                <w:lang w:eastAsia="en-US"/>
              </w:rPr>
              <w:t>that that is available for smaller, less expensive proposals that are not novel or contentious, and where pre-competed procurement schemes such as panel arrangements are in place</w:t>
            </w:r>
            <w:r w:rsidRPr="00310E86">
              <w:rPr>
                <w:rFonts w:ascii="Verdana" w:hAnsi="Verdana"/>
                <w:iCs/>
                <w:sz w:val="20"/>
                <w:szCs w:val="20"/>
                <w:lang w:eastAsia="en-US"/>
              </w:rPr>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Composition</w:t>
            </w:r>
          </w:p>
        </w:tc>
        <w:tc>
          <w:tcPr>
            <w:tcW w:w="7560" w:type="dxa"/>
          </w:tcPr>
          <w:p w:rsidR="000F09F8" w:rsidRPr="000F09F8" w:rsidRDefault="000F09F8" w:rsidP="000F09F8">
            <w:pPr>
              <w:pStyle w:val="StyleCPMHeading1CustomColorRGB22710810"/>
              <w:numPr>
                <w:ilvl w:val="0"/>
                <w:numId w:val="0"/>
              </w:numPr>
              <w:spacing w:before="0" w:after="120" w:line="240" w:lineRule="auto"/>
              <w:rPr>
                <w:rFonts w:eastAsia="Times New Roman" w:cs="Times New Roman"/>
                <w:iCs/>
                <w:color w:val="auto"/>
                <w:sz w:val="24"/>
                <w:szCs w:val="24"/>
              </w:rPr>
            </w:pPr>
            <w:bookmarkStart w:id="8" w:name="_Toc125945347"/>
            <w:bookmarkStart w:id="9" w:name="_Toc108687269"/>
            <w:r>
              <w:rPr>
                <w:rFonts w:eastAsia="Times New Roman" w:cs="Times New Roman"/>
                <w:iCs/>
                <w:color w:val="auto"/>
                <w:sz w:val="24"/>
                <w:szCs w:val="24"/>
              </w:rPr>
              <w:t>The Investment Proposal</w:t>
            </w:r>
          </w:p>
          <w:p w:rsidR="000F09F8" w:rsidRPr="000F09F8" w:rsidRDefault="000F09F8" w:rsidP="000F09F8">
            <w:pPr>
              <w:pStyle w:val="BodyText"/>
              <w:ind w:left="1060"/>
              <w:rPr>
                <w:rStyle w:val="Emphasis"/>
                <w:i w:val="0"/>
              </w:rPr>
            </w:pPr>
            <w:r w:rsidRPr="000F09F8">
              <w:rPr>
                <w:rStyle w:val="Emphasis"/>
                <w:i w:val="0"/>
              </w:rPr>
              <w:t>State clearly what the business justification is in support of: typically – ‘This is to seek approval of ...  for $ … on … in support of …’</w:t>
            </w:r>
          </w:p>
          <w:p w:rsidR="00310E86" w:rsidRDefault="00310E86" w:rsidP="00310E86">
            <w:pPr>
              <w:pStyle w:val="BodyText"/>
              <w:ind w:left="72"/>
              <w:rPr>
                <w:highlight w:val="yellow"/>
              </w:rPr>
            </w:pPr>
          </w:p>
          <w:p w:rsidR="007C0826" w:rsidRPr="000F09F8" w:rsidRDefault="007C0826" w:rsidP="007C0826">
            <w:pPr>
              <w:pStyle w:val="StyleCPMHeading1CustomColorRGB22710810"/>
              <w:numPr>
                <w:ilvl w:val="0"/>
                <w:numId w:val="0"/>
              </w:numPr>
              <w:spacing w:before="0" w:after="120" w:line="240" w:lineRule="auto"/>
              <w:rPr>
                <w:rFonts w:eastAsia="Times New Roman" w:cs="Times New Roman"/>
                <w:iCs/>
                <w:color w:val="auto"/>
                <w:sz w:val="24"/>
                <w:szCs w:val="24"/>
              </w:rPr>
            </w:pPr>
            <w:r w:rsidRPr="000F09F8">
              <w:rPr>
                <w:rFonts w:eastAsia="Times New Roman" w:cs="Times New Roman"/>
                <w:iCs/>
                <w:color w:val="auto"/>
                <w:sz w:val="24"/>
                <w:szCs w:val="24"/>
              </w:rPr>
              <w:t>Strategic Case</w:t>
            </w:r>
          </w:p>
          <w:p w:rsidR="00F50A70" w:rsidRPr="000F09F8" w:rsidRDefault="00F50A70" w:rsidP="00F50A70">
            <w:pPr>
              <w:pStyle w:val="BodyText"/>
              <w:ind w:left="1060"/>
              <w:rPr>
                <w:rStyle w:val="Emphasis"/>
                <w:i w:val="0"/>
                <w:iCs w:val="0"/>
              </w:rPr>
            </w:pPr>
            <w:r w:rsidRPr="000F09F8">
              <w:rPr>
                <w:rStyle w:val="Emphasis"/>
                <w:i w:val="0"/>
              </w:rPr>
              <w:t>The purpose of this section is to explain the scope of the proposed investment fits within the existing business strategies of the organisation, in terms of the existing and future operational needs of the organisation</w:t>
            </w:r>
            <w:r w:rsidR="000F09F8">
              <w:rPr>
                <w:rStyle w:val="Emphasis"/>
                <w:i w:val="0"/>
              </w:rPr>
              <w:t>.</w:t>
            </w:r>
          </w:p>
          <w:p w:rsidR="007C0826" w:rsidRPr="00B7285D" w:rsidRDefault="007C0826" w:rsidP="007C0826">
            <w:pPr>
              <w:pStyle w:val="CPMHeading2"/>
            </w:pPr>
            <w:r w:rsidRPr="008C1BBC">
              <w:t>Strategic</w:t>
            </w:r>
            <w:r>
              <w:t xml:space="preserve"> Context</w:t>
            </w:r>
          </w:p>
          <w:p w:rsidR="007C0826" w:rsidRPr="000F09F8" w:rsidRDefault="000F09F8" w:rsidP="007C0826">
            <w:pPr>
              <w:pStyle w:val="BodyText"/>
              <w:ind w:left="1060"/>
              <w:rPr>
                <w:rStyle w:val="Emphasis"/>
                <w:i w:val="0"/>
              </w:rPr>
            </w:pPr>
            <w:r w:rsidRPr="000F09F8">
              <w:rPr>
                <w:rStyle w:val="Emphasis"/>
                <w:i w:val="0"/>
              </w:rPr>
              <w:t>Please provide an overview of the context within which the investment will be made. In other words, the strategy, work programme, service, project or operation, which the investment supports</w:t>
            </w:r>
            <w:r w:rsidR="007C2A56" w:rsidRPr="000F09F8">
              <w:rPr>
                <w:rStyle w:val="Emphasis"/>
                <w:i w:val="0"/>
              </w:rPr>
              <w:t>.</w:t>
            </w:r>
          </w:p>
          <w:p w:rsidR="007C0826" w:rsidRDefault="000F09F8" w:rsidP="007C0826">
            <w:pPr>
              <w:pStyle w:val="CPMHeading2"/>
            </w:pPr>
            <w:r>
              <w:t>Case for Change</w:t>
            </w:r>
          </w:p>
          <w:p w:rsidR="00F50A70" w:rsidRPr="00F50A70" w:rsidRDefault="001A0E01" w:rsidP="00F50A70">
            <w:pPr>
              <w:pStyle w:val="BodyText"/>
              <w:ind w:left="1060"/>
              <w:rPr>
                <w:rStyle w:val="Emphasis"/>
                <w:i w:val="0"/>
              </w:rPr>
            </w:pPr>
            <w:r>
              <w:rPr>
                <w:rStyle w:val="Emphasis"/>
                <w:i w:val="0"/>
              </w:rPr>
              <w:t>This section s</w:t>
            </w:r>
            <w:r w:rsidRPr="00634108">
              <w:rPr>
                <w:rStyle w:val="Emphasis"/>
                <w:i w:val="0"/>
              </w:rPr>
              <w:t>ummarise</w:t>
            </w:r>
            <w:r>
              <w:rPr>
                <w:rStyle w:val="Emphasis"/>
                <w:i w:val="0"/>
              </w:rPr>
              <w:t>s</w:t>
            </w:r>
            <w:r w:rsidRPr="00634108">
              <w:rPr>
                <w:rStyle w:val="Emphasis"/>
                <w:i w:val="0"/>
              </w:rPr>
              <w:t xml:space="preserve"> the case for </w:t>
            </w:r>
            <w:r w:rsidRPr="001A0E01">
              <w:rPr>
                <w:rStyle w:val="Emphasis"/>
                <w:i w:val="0"/>
              </w:rPr>
              <w:t>change</w:t>
            </w:r>
            <w:r w:rsidR="00F50A70" w:rsidRPr="001A0E01">
              <w:rPr>
                <w:rStyle w:val="Emphasis"/>
                <w:i w:val="0"/>
              </w:rPr>
              <w:t>.</w:t>
            </w:r>
          </w:p>
          <w:p w:rsidR="007C0826" w:rsidRPr="007C0826" w:rsidRDefault="007C0826" w:rsidP="007C0826">
            <w:pPr>
              <w:pStyle w:val="BodyText"/>
              <w:ind w:left="1060"/>
              <w:rPr>
                <w:rStyle w:val="Emphasis"/>
                <w:i w:val="0"/>
                <w:u w:val="single"/>
              </w:rPr>
            </w:pPr>
            <w:r w:rsidRPr="007C0826">
              <w:rPr>
                <w:rStyle w:val="Emphasis"/>
                <w:i w:val="0"/>
                <w:u w:val="single"/>
              </w:rPr>
              <w:t>Business Needs</w:t>
            </w:r>
          </w:p>
          <w:p w:rsidR="000F09F8" w:rsidRPr="000F09F8" w:rsidRDefault="000F09F8" w:rsidP="000F09F8">
            <w:pPr>
              <w:pStyle w:val="BodyText"/>
              <w:ind w:left="1060"/>
              <w:rPr>
                <w:rStyle w:val="Emphasis"/>
                <w:i w:val="0"/>
              </w:rPr>
            </w:pPr>
            <w:r w:rsidRPr="000F09F8">
              <w:rPr>
                <w:rStyle w:val="Emphasis"/>
                <w:i w:val="0"/>
              </w:rPr>
              <w:t>Please provide the compelling reasons for investment in the required services or assets, with reference to:</w:t>
            </w:r>
          </w:p>
          <w:p w:rsidR="000F09F8" w:rsidRPr="000F09F8" w:rsidRDefault="000F09F8" w:rsidP="00713633">
            <w:pPr>
              <w:pStyle w:val="BodyText"/>
              <w:numPr>
                <w:ilvl w:val="0"/>
                <w:numId w:val="8"/>
              </w:numPr>
              <w:rPr>
                <w:rStyle w:val="Emphasis"/>
                <w:i w:val="0"/>
              </w:rPr>
            </w:pPr>
            <w:r w:rsidRPr="000F09F8">
              <w:rPr>
                <w:rStyle w:val="Emphasis"/>
                <w:i w:val="0"/>
              </w:rPr>
              <w:t>the investment objectives for the procurement</w:t>
            </w:r>
            <w:r>
              <w:rPr>
                <w:rStyle w:val="Emphasis"/>
                <w:i w:val="0"/>
              </w:rPr>
              <w:t>;</w:t>
            </w:r>
          </w:p>
          <w:p w:rsidR="000F09F8" w:rsidRPr="000F09F8" w:rsidRDefault="000F09F8" w:rsidP="00713633">
            <w:pPr>
              <w:pStyle w:val="BodyText"/>
              <w:numPr>
                <w:ilvl w:val="0"/>
                <w:numId w:val="8"/>
              </w:numPr>
              <w:rPr>
                <w:rStyle w:val="Emphasis"/>
                <w:i w:val="0"/>
              </w:rPr>
            </w:pPr>
            <w:proofErr w:type="gramStart"/>
            <w:r w:rsidRPr="000F09F8">
              <w:rPr>
                <w:rStyle w:val="Emphasis"/>
                <w:i w:val="0"/>
              </w:rPr>
              <w:t>the</w:t>
            </w:r>
            <w:proofErr w:type="gramEnd"/>
            <w:r w:rsidRPr="000F09F8">
              <w:rPr>
                <w:rStyle w:val="Emphasis"/>
                <w:i w:val="0"/>
              </w:rPr>
              <w:t xml:space="preserve"> problems with the status quo.</w:t>
            </w:r>
          </w:p>
          <w:p w:rsidR="007C0826" w:rsidRPr="007C0826" w:rsidRDefault="007C0826" w:rsidP="007C0826">
            <w:pPr>
              <w:pStyle w:val="BodyText"/>
              <w:ind w:left="1060"/>
              <w:rPr>
                <w:rStyle w:val="Emphasis"/>
                <w:i w:val="0"/>
                <w:u w:val="single"/>
              </w:rPr>
            </w:pPr>
            <w:r w:rsidRPr="007C0826">
              <w:rPr>
                <w:rStyle w:val="Emphasis"/>
                <w:i w:val="0"/>
                <w:u w:val="single"/>
              </w:rPr>
              <w:t>Benefits</w:t>
            </w:r>
          </w:p>
          <w:p w:rsidR="007C2A56" w:rsidRPr="000F09F8" w:rsidRDefault="000F09F8" w:rsidP="007C2A56">
            <w:pPr>
              <w:pStyle w:val="BodyText"/>
              <w:ind w:left="1060"/>
              <w:rPr>
                <w:rStyle w:val="Emphasis"/>
                <w:i w:val="0"/>
              </w:rPr>
            </w:pPr>
            <w:r w:rsidRPr="000F09F8">
              <w:rPr>
                <w:rStyle w:val="Emphasis"/>
                <w:i w:val="0"/>
              </w:rPr>
              <w:t xml:space="preserve">Please provide a summary of the </w:t>
            </w:r>
            <w:r w:rsidRPr="000F09F8">
              <w:rPr>
                <w:rStyle w:val="Emphasis"/>
                <w:b/>
                <w:i w:val="0"/>
              </w:rPr>
              <w:t>main</w:t>
            </w:r>
            <w:r w:rsidRPr="000F09F8">
              <w:rPr>
                <w:rStyle w:val="Emphasis"/>
                <w:i w:val="0"/>
              </w:rPr>
              <w:t xml:space="preserve"> benefits associated with the investment, distinguishing between qualitative and quantitative; cash releasing and non-cash releasing; direct and indirect to the organisation, as appropriate</w:t>
            </w:r>
            <w:r w:rsidR="007C2A56" w:rsidRPr="000F09F8">
              <w:rPr>
                <w:rStyle w:val="Emphasis"/>
                <w:i w:val="0"/>
              </w:rPr>
              <w:t>.</w:t>
            </w:r>
          </w:p>
          <w:p w:rsidR="007C0826" w:rsidRPr="007C0826" w:rsidRDefault="007C0826" w:rsidP="007C0826">
            <w:pPr>
              <w:pStyle w:val="BodyText"/>
              <w:ind w:left="1060"/>
              <w:rPr>
                <w:rStyle w:val="Emphasis"/>
                <w:i w:val="0"/>
                <w:u w:val="single"/>
              </w:rPr>
            </w:pPr>
            <w:r w:rsidRPr="007C0826">
              <w:rPr>
                <w:rStyle w:val="Emphasis"/>
                <w:i w:val="0"/>
                <w:u w:val="single"/>
              </w:rPr>
              <w:t>Risks</w:t>
            </w:r>
          </w:p>
          <w:p w:rsidR="00F50A70" w:rsidRPr="000F09F8" w:rsidRDefault="000F09F8" w:rsidP="00F50A70">
            <w:pPr>
              <w:pStyle w:val="BodyText"/>
              <w:ind w:left="1060"/>
              <w:rPr>
                <w:rStyle w:val="Emphasis"/>
                <w:i w:val="0"/>
              </w:rPr>
            </w:pPr>
            <w:r w:rsidRPr="000F09F8">
              <w:rPr>
                <w:rStyle w:val="Emphasis"/>
                <w:i w:val="0"/>
              </w:rPr>
              <w:t xml:space="preserve">Please provide a summary of the </w:t>
            </w:r>
            <w:r w:rsidRPr="000F09F8">
              <w:rPr>
                <w:rStyle w:val="Emphasis"/>
                <w:b/>
                <w:i w:val="0"/>
              </w:rPr>
              <w:t>main</w:t>
            </w:r>
            <w:r w:rsidRPr="000F09F8">
              <w:rPr>
                <w:rStyle w:val="Emphasis"/>
                <w:i w:val="0"/>
              </w:rPr>
              <w:t xml:space="preserve"> risks associated with the investment, distinguishing between business and service </w:t>
            </w:r>
            <w:r w:rsidRPr="000F09F8">
              <w:rPr>
                <w:rStyle w:val="Emphasis"/>
                <w:i w:val="0"/>
              </w:rPr>
              <w:lastRenderedPageBreak/>
              <w:t>risks during the design, build and operational phases of the project, as appropriate</w:t>
            </w:r>
            <w:r w:rsidR="00F50A70" w:rsidRPr="000F09F8">
              <w:rPr>
                <w:rStyle w:val="Emphasis"/>
                <w:i w:val="0"/>
              </w:rPr>
              <w:t>.</w:t>
            </w:r>
          </w:p>
          <w:p w:rsidR="007C0826" w:rsidRDefault="007C0826" w:rsidP="007D004D">
            <w:pPr>
              <w:pStyle w:val="BodyText"/>
              <w:ind w:left="72"/>
              <w:rPr>
                <w:highlight w:val="yellow"/>
              </w:rPr>
            </w:pPr>
          </w:p>
          <w:p w:rsidR="00DF4A6E" w:rsidRDefault="00DF4A6E" w:rsidP="00DF4A6E">
            <w:pPr>
              <w:pStyle w:val="StyleCPMHeading1CustomColorRGB22710810"/>
              <w:numPr>
                <w:ilvl w:val="0"/>
                <w:numId w:val="0"/>
              </w:numPr>
              <w:spacing w:before="0" w:after="120" w:line="240" w:lineRule="auto"/>
              <w:rPr>
                <w:rFonts w:eastAsia="Times New Roman" w:cs="Times New Roman"/>
                <w:iCs/>
                <w:color w:val="auto"/>
                <w:sz w:val="24"/>
                <w:szCs w:val="24"/>
              </w:rPr>
            </w:pPr>
            <w:r w:rsidRPr="00DF4A6E">
              <w:rPr>
                <w:rFonts w:eastAsia="Times New Roman" w:cs="Times New Roman"/>
                <w:iCs/>
                <w:color w:val="auto"/>
                <w:sz w:val="24"/>
                <w:szCs w:val="24"/>
              </w:rPr>
              <w:t>Economic Case</w:t>
            </w:r>
          </w:p>
          <w:p w:rsidR="0040153F" w:rsidRPr="0040153F" w:rsidRDefault="0040153F" w:rsidP="0040153F">
            <w:pPr>
              <w:pStyle w:val="BodyText"/>
              <w:ind w:left="1060"/>
              <w:rPr>
                <w:rStyle w:val="Emphasis"/>
                <w:i w:val="0"/>
              </w:rPr>
            </w:pPr>
            <w:r w:rsidRPr="0040153F">
              <w:rPr>
                <w:rStyle w:val="Emphasis"/>
                <w:i w:val="0"/>
              </w:rPr>
              <w:t>The purpose of the economic case is to identify the investment option that optimises value for money.</w:t>
            </w:r>
          </w:p>
          <w:p w:rsidR="00DF4A6E" w:rsidRDefault="000F09F8" w:rsidP="00DF4A6E">
            <w:pPr>
              <w:pStyle w:val="CPMHeading2"/>
            </w:pPr>
            <w:r>
              <w:t>Available</w:t>
            </w:r>
            <w:r w:rsidR="008A4321">
              <w:t xml:space="preserve"> </w:t>
            </w:r>
            <w:r w:rsidR="00DF4A6E">
              <w:t>Options</w:t>
            </w:r>
          </w:p>
          <w:p w:rsidR="000F09F8" w:rsidRPr="000F09F8" w:rsidRDefault="000F09F8" w:rsidP="000F09F8">
            <w:pPr>
              <w:pStyle w:val="BodyText"/>
              <w:ind w:left="1060"/>
              <w:rPr>
                <w:rStyle w:val="Emphasis"/>
                <w:i w:val="0"/>
              </w:rPr>
            </w:pPr>
            <w:r w:rsidRPr="000F09F8">
              <w:rPr>
                <w:rStyle w:val="Emphasis"/>
                <w:i w:val="0"/>
              </w:rPr>
              <w:t>Please provide a description of the main options (or choices) for investment, together with their relative advantages and disadvantages (a SWOT analysis).</w:t>
            </w:r>
          </w:p>
          <w:p w:rsidR="000F09F8" w:rsidRPr="000F09F8" w:rsidRDefault="000F09F8" w:rsidP="000F09F8">
            <w:pPr>
              <w:pStyle w:val="BodyText"/>
              <w:ind w:left="1060"/>
              <w:rPr>
                <w:rStyle w:val="Emphasis"/>
                <w:i w:val="0"/>
              </w:rPr>
            </w:pPr>
            <w:r w:rsidRPr="000F09F8">
              <w:rPr>
                <w:rStyle w:val="Emphasis"/>
                <w:i w:val="0"/>
              </w:rPr>
              <w:t>Please bear in mind:</w:t>
            </w:r>
          </w:p>
          <w:p w:rsidR="000F09F8" w:rsidRPr="000F09F8" w:rsidRDefault="000F09F8" w:rsidP="00713633">
            <w:pPr>
              <w:pStyle w:val="BodyText"/>
              <w:numPr>
                <w:ilvl w:val="0"/>
                <w:numId w:val="9"/>
              </w:numPr>
              <w:rPr>
                <w:rStyle w:val="Emphasis"/>
                <w:i w:val="0"/>
              </w:rPr>
            </w:pPr>
            <w:r w:rsidRPr="000F09F8">
              <w:rPr>
                <w:rStyle w:val="Emphasis"/>
                <w:i w:val="0"/>
              </w:rPr>
              <w:t>that a minimum of four options should be considered, including the ‘do minimum’ or ‘do nothing’ (unless there are compelling reasons to the contrary)</w:t>
            </w:r>
            <w:r>
              <w:rPr>
                <w:rStyle w:val="Emphasis"/>
                <w:i w:val="0"/>
              </w:rPr>
              <w:t>;</w:t>
            </w:r>
          </w:p>
          <w:p w:rsidR="000F09F8" w:rsidRPr="000F09F8" w:rsidRDefault="000F09F8" w:rsidP="00713633">
            <w:pPr>
              <w:pStyle w:val="BodyText"/>
              <w:numPr>
                <w:ilvl w:val="0"/>
                <w:numId w:val="9"/>
              </w:numPr>
              <w:rPr>
                <w:rStyle w:val="Emphasis"/>
                <w:i w:val="0"/>
              </w:rPr>
            </w:pPr>
            <w:r w:rsidRPr="000F09F8">
              <w:rPr>
                <w:rStyle w:val="Emphasis"/>
                <w:i w:val="0"/>
              </w:rPr>
              <w:t>that these options may differ in potential business scope, service solution, service delivery, implementation and funding, depending on the nature of the investment</w:t>
            </w:r>
            <w:r>
              <w:rPr>
                <w:rStyle w:val="Emphasis"/>
                <w:i w:val="0"/>
              </w:rPr>
              <w:t>;</w:t>
            </w:r>
          </w:p>
          <w:p w:rsidR="000F09F8" w:rsidRPr="000F09F8" w:rsidRDefault="000F09F8" w:rsidP="00713633">
            <w:pPr>
              <w:pStyle w:val="BodyText"/>
              <w:numPr>
                <w:ilvl w:val="0"/>
                <w:numId w:val="9"/>
              </w:numPr>
              <w:rPr>
                <w:rStyle w:val="Emphasis"/>
                <w:i w:val="0"/>
              </w:rPr>
            </w:pPr>
            <w:proofErr w:type="gramStart"/>
            <w:r w:rsidRPr="000F09F8">
              <w:rPr>
                <w:rStyle w:val="Emphasis"/>
                <w:i w:val="0"/>
              </w:rPr>
              <w:t>that</w:t>
            </w:r>
            <w:proofErr w:type="gramEnd"/>
            <w:r w:rsidRPr="000F09F8">
              <w:rPr>
                <w:rStyle w:val="Emphasis"/>
                <w:i w:val="0"/>
              </w:rPr>
              <w:t xml:space="preserve"> the investment appraisal for each option should be contained as an appendix  and prepared in accordance with the tools and techniques set out in </w:t>
            </w:r>
            <w:r>
              <w:rPr>
                <w:rStyle w:val="Emphasis"/>
                <w:i w:val="0"/>
              </w:rPr>
              <w:t>Better Business Cases guidance</w:t>
            </w:r>
            <w:r w:rsidRPr="000F09F8">
              <w:rPr>
                <w:rStyle w:val="Emphasis"/>
                <w:i w:val="0"/>
              </w:rPr>
              <w:t>.</w:t>
            </w:r>
          </w:p>
          <w:p w:rsidR="00DF4A6E" w:rsidRPr="00827AC3" w:rsidRDefault="00DF4A6E" w:rsidP="00827AC3">
            <w:pPr>
              <w:pStyle w:val="CPMHeading2"/>
              <w:rPr>
                <w:iCs w:val="0"/>
              </w:rPr>
            </w:pPr>
            <w:r w:rsidRPr="00827AC3">
              <w:rPr>
                <w:iCs w:val="0"/>
              </w:rPr>
              <w:t xml:space="preserve">Preferred </w:t>
            </w:r>
            <w:r w:rsidR="000F09F8">
              <w:rPr>
                <w:iCs w:val="0"/>
              </w:rPr>
              <w:t>Option</w:t>
            </w:r>
          </w:p>
          <w:p w:rsidR="000F09F8" w:rsidRPr="000F09F8" w:rsidRDefault="000F09F8" w:rsidP="000F09F8">
            <w:pPr>
              <w:pStyle w:val="BodyText"/>
              <w:ind w:left="1060"/>
              <w:rPr>
                <w:rStyle w:val="Emphasis"/>
                <w:i w:val="0"/>
              </w:rPr>
            </w:pPr>
            <w:r w:rsidRPr="000F09F8">
              <w:rPr>
                <w:rStyle w:val="Emphasis"/>
                <w:i w:val="0"/>
              </w:rPr>
              <w:t>On the basis of the above, please:</w:t>
            </w:r>
          </w:p>
          <w:p w:rsidR="000F09F8" w:rsidRPr="000F09F8" w:rsidRDefault="000F09F8" w:rsidP="00713633">
            <w:pPr>
              <w:pStyle w:val="BodyText"/>
              <w:numPr>
                <w:ilvl w:val="0"/>
                <w:numId w:val="10"/>
              </w:numPr>
              <w:rPr>
                <w:rStyle w:val="Emphasis"/>
                <w:i w:val="0"/>
              </w:rPr>
            </w:pPr>
            <w:r w:rsidRPr="000F09F8">
              <w:rPr>
                <w:rStyle w:val="Emphasis"/>
                <w:i w:val="0"/>
              </w:rPr>
              <w:t>state why the recommended option optimises value for money (VFM)</w:t>
            </w:r>
            <w:r>
              <w:rPr>
                <w:rStyle w:val="Emphasis"/>
                <w:i w:val="0"/>
              </w:rPr>
              <w:t>;</w:t>
            </w:r>
          </w:p>
          <w:p w:rsidR="000F09F8" w:rsidRPr="000F09F8" w:rsidRDefault="000F09F8" w:rsidP="00713633">
            <w:pPr>
              <w:pStyle w:val="BodyText"/>
              <w:numPr>
                <w:ilvl w:val="0"/>
                <w:numId w:val="10"/>
              </w:numPr>
              <w:rPr>
                <w:rStyle w:val="Emphasis"/>
                <w:i w:val="0"/>
              </w:rPr>
            </w:pPr>
            <w:proofErr w:type="gramStart"/>
            <w:r w:rsidRPr="000F09F8">
              <w:rPr>
                <w:rStyle w:val="Emphasis"/>
                <w:i w:val="0"/>
              </w:rPr>
              <w:t>describe</w:t>
            </w:r>
            <w:proofErr w:type="gramEnd"/>
            <w:r w:rsidRPr="000F09F8">
              <w:rPr>
                <w:rStyle w:val="Emphasis"/>
                <w:i w:val="0"/>
              </w:rPr>
              <w:t xml:space="preserve"> the services and/or assets required.</w:t>
            </w:r>
          </w:p>
          <w:p w:rsidR="00DF4A6E" w:rsidRDefault="00DF4A6E" w:rsidP="007D004D">
            <w:pPr>
              <w:pStyle w:val="BodyText"/>
              <w:ind w:left="72"/>
              <w:rPr>
                <w:highlight w:val="yellow"/>
              </w:rPr>
            </w:pPr>
          </w:p>
          <w:p w:rsid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Commercial Case</w:t>
            </w:r>
          </w:p>
          <w:p w:rsidR="00815260" w:rsidRPr="0040153F" w:rsidRDefault="001A0E01" w:rsidP="0040153F">
            <w:pPr>
              <w:pStyle w:val="BodyText"/>
              <w:ind w:left="1060"/>
              <w:rPr>
                <w:rStyle w:val="Emphasis"/>
                <w:i w:val="0"/>
              </w:rPr>
            </w:pPr>
            <w:r>
              <w:rPr>
                <w:rStyle w:val="Emphasis"/>
                <w:i w:val="0"/>
              </w:rPr>
              <w:t>Describe how the required assets or services will be acquired.</w:t>
            </w:r>
          </w:p>
          <w:p w:rsidR="004351D6" w:rsidRPr="00624FAC" w:rsidRDefault="004351D6" w:rsidP="004351D6">
            <w:pPr>
              <w:pStyle w:val="CPMHeading2"/>
            </w:pPr>
            <w:r>
              <w:t xml:space="preserve">Procurement </w:t>
            </w:r>
            <w:r w:rsidR="000F09F8">
              <w:t>Route</w:t>
            </w:r>
          </w:p>
          <w:p w:rsidR="000F09F8" w:rsidRPr="000F09F8" w:rsidRDefault="000F09F8" w:rsidP="000F09F8">
            <w:pPr>
              <w:pStyle w:val="BodyText"/>
              <w:ind w:left="1060"/>
              <w:rPr>
                <w:rStyle w:val="Emphasis"/>
                <w:i w:val="0"/>
              </w:rPr>
            </w:pPr>
            <w:r w:rsidRPr="000F09F8">
              <w:rPr>
                <w:rStyle w:val="Emphasis"/>
                <w:i w:val="0"/>
              </w:rPr>
              <w:t xml:space="preserve">Please state how the </w:t>
            </w:r>
            <w:r>
              <w:rPr>
                <w:rStyle w:val="Emphasis"/>
                <w:i w:val="0"/>
              </w:rPr>
              <w:t xml:space="preserve">required </w:t>
            </w:r>
            <w:r w:rsidRPr="000F09F8">
              <w:rPr>
                <w:rStyle w:val="Emphasis"/>
                <w:i w:val="0"/>
              </w:rPr>
              <w:t>asset</w:t>
            </w:r>
            <w:r>
              <w:rPr>
                <w:rStyle w:val="Emphasis"/>
                <w:i w:val="0"/>
              </w:rPr>
              <w:t>s</w:t>
            </w:r>
            <w:r w:rsidRPr="000F09F8">
              <w:rPr>
                <w:rStyle w:val="Emphasis"/>
                <w:i w:val="0"/>
              </w:rPr>
              <w:t xml:space="preserve"> or service</w:t>
            </w:r>
            <w:r>
              <w:rPr>
                <w:rStyle w:val="Emphasis"/>
                <w:i w:val="0"/>
              </w:rPr>
              <w:t>s</w:t>
            </w:r>
            <w:r w:rsidRPr="000F09F8">
              <w:rPr>
                <w:rStyle w:val="Emphasis"/>
                <w:i w:val="0"/>
              </w:rPr>
              <w:t xml:space="preserve"> will be procured in accordance with the </w:t>
            </w:r>
            <w:r>
              <w:rPr>
                <w:rStyle w:val="Emphasis"/>
                <w:i w:val="0"/>
              </w:rPr>
              <w:t>procurement policy and applicable regulations</w:t>
            </w:r>
            <w:r w:rsidRPr="000F09F8">
              <w:rPr>
                <w:rStyle w:val="Emphasis"/>
                <w:i w:val="0"/>
              </w:rPr>
              <w:t>.</w:t>
            </w:r>
          </w:p>
          <w:p w:rsidR="000F09F8" w:rsidRPr="000F09F8" w:rsidRDefault="000F09F8" w:rsidP="000F09F8">
            <w:pPr>
              <w:pStyle w:val="BodyText"/>
              <w:ind w:left="1060"/>
              <w:rPr>
                <w:rStyle w:val="Emphasis"/>
                <w:i w:val="0"/>
              </w:rPr>
            </w:pPr>
            <w:r w:rsidRPr="000F09F8">
              <w:rPr>
                <w:rStyle w:val="Emphasis"/>
                <w:i w:val="0"/>
              </w:rPr>
              <w:t xml:space="preserve">This may involve the use of an existing contract; a call-off contract or </w:t>
            </w:r>
            <w:r>
              <w:rPr>
                <w:rStyle w:val="Emphasis"/>
                <w:i w:val="0"/>
              </w:rPr>
              <w:t>panel arrangement</w:t>
            </w:r>
            <w:r w:rsidRPr="000F09F8">
              <w:rPr>
                <w:rStyle w:val="Emphasis"/>
                <w:i w:val="0"/>
              </w:rPr>
              <w:t>; or the requirement for a new procurement under the above.</w:t>
            </w:r>
          </w:p>
          <w:p w:rsidR="00F42213" w:rsidRDefault="00F42213" w:rsidP="007D004D">
            <w:pPr>
              <w:pStyle w:val="BodyText"/>
              <w:ind w:left="72"/>
              <w:rPr>
                <w:highlight w:val="yellow"/>
              </w:rPr>
            </w:pPr>
          </w:p>
          <w:p w:rsid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Financial Case</w:t>
            </w:r>
          </w:p>
          <w:p w:rsidR="001A0E01" w:rsidRPr="001A0E01" w:rsidRDefault="001A0E01" w:rsidP="001A0E01">
            <w:pPr>
              <w:pStyle w:val="BodyText"/>
              <w:ind w:left="1060"/>
              <w:rPr>
                <w:rStyle w:val="Emphasis"/>
                <w:i w:val="0"/>
              </w:rPr>
            </w:pPr>
            <w:r w:rsidRPr="001A0E01">
              <w:rPr>
                <w:rStyle w:val="Emphasis"/>
                <w:i w:val="0"/>
              </w:rPr>
              <w:t xml:space="preserve">The Financial Case demonstrates that the </w:t>
            </w:r>
            <w:r w:rsidRPr="001A0E01">
              <w:rPr>
                <w:rStyle w:val="Emphasis"/>
                <w:i w:val="0"/>
              </w:rPr>
              <w:t>preferred option</w:t>
            </w:r>
            <w:r w:rsidRPr="001A0E01">
              <w:rPr>
                <w:rStyle w:val="Emphasis"/>
                <w:i w:val="0"/>
              </w:rPr>
              <w:t xml:space="preserve"> is a fundable and affordable deal.</w:t>
            </w:r>
          </w:p>
          <w:p w:rsidR="004351D6" w:rsidRPr="00B7285D" w:rsidRDefault="004351D6" w:rsidP="004351D6">
            <w:pPr>
              <w:pStyle w:val="CPMHeading2"/>
            </w:pPr>
            <w:r>
              <w:lastRenderedPageBreak/>
              <w:t xml:space="preserve">Funding </w:t>
            </w:r>
            <w:r w:rsidR="000F09F8">
              <w:t>and Affordability</w:t>
            </w:r>
          </w:p>
          <w:p w:rsidR="000F09F8" w:rsidRPr="000F09F8" w:rsidRDefault="000F09F8" w:rsidP="000F09F8">
            <w:pPr>
              <w:pStyle w:val="BodyText"/>
              <w:ind w:left="1060"/>
              <w:rPr>
                <w:rStyle w:val="Emphasis"/>
                <w:i w:val="0"/>
              </w:rPr>
            </w:pPr>
            <w:r w:rsidRPr="000F09F8">
              <w:rPr>
                <w:rStyle w:val="Emphasis"/>
                <w:i w:val="0"/>
              </w:rPr>
              <w:t>Please indicate:</w:t>
            </w:r>
          </w:p>
          <w:p w:rsidR="000F09F8" w:rsidRPr="000F09F8" w:rsidRDefault="000F09F8" w:rsidP="00713633">
            <w:pPr>
              <w:pStyle w:val="BodyText"/>
              <w:numPr>
                <w:ilvl w:val="0"/>
                <w:numId w:val="11"/>
              </w:numPr>
              <w:rPr>
                <w:rStyle w:val="Emphasis"/>
                <w:i w:val="0"/>
              </w:rPr>
            </w:pPr>
            <w:r w:rsidRPr="000F09F8">
              <w:rPr>
                <w:rStyle w:val="Emphasis"/>
                <w:i w:val="0"/>
              </w:rPr>
              <w:t>the capital and revenue costs of the proposed investment</w:t>
            </w:r>
            <w:r>
              <w:rPr>
                <w:rStyle w:val="Emphasis"/>
                <w:i w:val="0"/>
              </w:rPr>
              <w:t>;</w:t>
            </w:r>
          </w:p>
          <w:p w:rsidR="000F09F8" w:rsidRPr="000F09F8" w:rsidRDefault="000F09F8" w:rsidP="00713633">
            <w:pPr>
              <w:pStyle w:val="BodyText"/>
              <w:numPr>
                <w:ilvl w:val="0"/>
                <w:numId w:val="11"/>
              </w:numPr>
              <w:rPr>
                <w:rStyle w:val="Emphasis"/>
                <w:i w:val="0"/>
              </w:rPr>
            </w:pPr>
            <w:r w:rsidRPr="000F09F8">
              <w:rPr>
                <w:rStyle w:val="Emphasis"/>
                <w:i w:val="0"/>
              </w:rPr>
              <w:t>how the investment will be funded</w:t>
            </w:r>
            <w:r>
              <w:rPr>
                <w:rStyle w:val="Emphasis"/>
                <w:i w:val="0"/>
              </w:rPr>
              <w:t>;</w:t>
            </w:r>
          </w:p>
          <w:p w:rsidR="000F09F8" w:rsidRPr="000F09F8" w:rsidRDefault="000F09F8" w:rsidP="00713633">
            <w:pPr>
              <w:pStyle w:val="BodyText"/>
              <w:numPr>
                <w:ilvl w:val="0"/>
                <w:numId w:val="11"/>
              </w:numPr>
              <w:rPr>
                <w:rStyle w:val="Emphasis"/>
                <w:i w:val="0"/>
              </w:rPr>
            </w:pPr>
            <w:proofErr w:type="gramStart"/>
            <w:r w:rsidRPr="000F09F8">
              <w:rPr>
                <w:rStyle w:val="Emphasis"/>
                <w:i w:val="0"/>
              </w:rPr>
              <w:t>any</w:t>
            </w:r>
            <w:proofErr w:type="gramEnd"/>
            <w:r w:rsidRPr="000F09F8">
              <w:rPr>
                <w:rStyle w:val="Emphasis"/>
                <w:i w:val="0"/>
              </w:rPr>
              <w:t xml:space="preserve"> affordability gap (as appropriate).</w:t>
            </w:r>
          </w:p>
          <w:p w:rsidR="00F42213" w:rsidRDefault="00F42213" w:rsidP="00F42213">
            <w:pPr>
              <w:pStyle w:val="BodyText"/>
              <w:ind w:left="72"/>
              <w:rPr>
                <w:highlight w:val="yellow"/>
              </w:rPr>
            </w:pPr>
          </w:p>
          <w:p w:rsid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Management Case</w:t>
            </w:r>
          </w:p>
          <w:p w:rsidR="0090206F" w:rsidRDefault="0090206F" w:rsidP="0090206F">
            <w:pPr>
              <w:pStyle w:val="BodyText"/>
              <w:ind w:left="1060"/>
              <w:rPr>
                <w:rStyle w:val="Emphasis"/>
                <w:i w:val="0"/>
              </w:rPr>
            </w:pPr>
            <w:r w:rsidRPr="001A0E01">
              <w:rPr>
                <w:rStyle w:val="Emphasis"/>
                <w:i w:val="0"/>
              </w:rPr>
              <w:t>The management case addresses the achievability of the proposal and the planning arrangements required to both ensure successful delivery and to manage project risks.</w:t>
            </w:r>
          </w:p>
          <w:p w:rsidR="00F42213" w:rsidRPr="00B7285D" w:rsidRDefault="00F42213" w:rsidP="00F42213">
            <w:pPr>
              <w:pStyle w:val="CPMHeading2"/>
            </w:pPr>
            <w:r>
              <w:t xml:space="preserve">Management </w:t>
            </w:r>
            <w:r w:rsidR="000F09F8">
              <w:t>Arrangement</w:t>
            </w:r>
            <w:r>
              <w:t>s</w:t>
            </w:r>
          </w:p>
          <w:p w:rsidR="000F09F8" w:rsidRPr="000F09F8" w:rsidRDefault="000F09F8" w:rsidP="000F09F8">
            <w:pPr>
              <w:pStyle w:val="BodyText"/>
              <w:ind w:left="1060"/>
              <w:rPr>
                <w:rStyle w:val="Emphasis"/>
                <w:i w:val="0"/>
              </w:rPr>
            </w:pPr>
            <w:r w:rsidRPr="000F09F8">
              <w:rPr>
                <w:rStyle w:val="Emphasis"/>
                <w:i w:val="0"/>
              </w:rPr>
              <w:t>Please indicate how the investment will be delivered successfully with particular reference to:</w:t>
            </w:r>
          </w:p>
          <w:p w:rsidR="000F09F8" w:rsidRPr="000F09F8" w:rsidRDefault="000F09F8" w:rsidP="00713633">
            <w:pPr>
              <w:pStyle w:val="BodyText"/>
              <w:numPr>
                <w:ilvl w:val="0"/>
                <w:numId w:val="12"/>
              </w:numPr>
              <w:rPr>
                <w:rStyle w:val="Emphasis"/>
                <w:i w:val="0"/>
              </w:rPr>
            </w:pPr>
            <w:r w:rsidRPr="000F09F8">
              <w:rPr>
                <w:rStyle w:val="Emphasis"/>
                <w:i w:val="0"/>
              </w:rPr>
              <w:t>project management arrangements</w:t>
            </w:r>
            <w:r>
              <w:rPr>
                <w:rStyle w:val="Emphasis"/>
                <w:i w:val="0"/>
              </w:rPr>
              <w:t>;</w:t>
            </w:r>
          </w:p>
          <w:p w:rsidR="000F09F8" w:rsidRPr="000F09F8" w:rsidRDefault="000F09F8" w:rsidP="00713633">
            <w:pPr>
              <w:pStyle w:val="BodyText"/>
              <w:numPr>
                <w:ilvl w:val="0"/>
                <w:numId w:val="12"/>
              </w:numPr>
              <w:rPr>
                <w:rStyle w:val="Emphasis"/>
                <w:i w:val="0"/>
              </w:rPr>
            </w:pPr>
            <w:r w:rsidRPr="000F09F8">
              <w:rPr>
                <w:rStyle w:val="Emphasis"/>
                <w:i w:val="0"/>
              </w:rPr>
              <w:t>business assurance arrangements (if applicable)</w:t>
            </w:r>
            <w:r>
              <w:rPr>
                <w:rStyle w:val="Emphasis"/>
                <w:i w:val="0"/>
              </w:rPr>
              <w:t>;</w:t>
            </w:r>
          </w:p>
          <w:p w:rsidR="000F09F8" w:rsidRPr="000F09F8" w:rsidRDefault="000F09F8" w:rsidP="00713633">
            <w:pPr>
              <w:pStyle w:val="BodyText"/>
              <w:numPr>
                <w:ilvl w:val="0"/>
                <w:numId w:val="12"/>
              </w:numPr>
              <w:rPr>
                <w:rStyle w:val="Emphasis"/>
                <w:i w:val="0"/>
              </w:rPr>
            </w:pPr>
            <w:r w:rsidRPr="000F09F8">
              <w:rPr>
                <w:rStyle w:val="Emphasis"/>
                <w:i w:val="0"/>
              </w:rPr>
              <w:t>benefits realis</w:t>
            </w:r>
            <w:r>
              <w:rPr>
                <w:rStyle w:val="Emphasis"/>
                <w:i w:val="0"/>
              </w:rPr>
              <w:t>ation monitoring;</w:t>
            </w:r>
          </w:p>
          <w:p w:rsidR="000F09F8" w:rsidRPr="000F09F8" w:rsidRDefault="000F09F8" w:rsidP="00713633">
            <w:pPr>
              <w:pStyle w:val="BodyText"/>
              <w:numPr>
                <w:ilvl w:val="0"/>
                <w:numId w:val="12"/>
              </w:numPr>
              <w:rPr>
                <w:rStyle w:val="Emphasis"/>
                <w:i w:val="0"/>
              </w:rPr>
            </w:pPr>
            <w:r w:rsidRPr="000F09F8">
              <w:rPr>
                <w:rStyle w:val="Emphasis"/>
                <w:i w:val="0"/>
              </w:rPr>
              <w:t>risk management</w:t>
            </w:r>
            <w:r>
              <w:rPr>
                <w:rStyle w:val="Emphasis"/>
                <w:i w:val="0"/>
              </w:rPr>
              <w:t>;</w:t>
            </w:r>
          </w:p>
          <w:p w:rsidR="000F09F8" w:rsidRPr="000F09F8" w:rsidRDefault="000F09F8" w:rsidP="00713633">
            <w:pPr>
              <w:pStyle w:val="BodyText"/>
              <w:numPr>
                <w:ilvl w:val="0"/>
                <w:numId w:val="12"/>
              </w:numPr>
              <w:rPr>
                <w:rStyle w:val="Emphasis"/>
                <w:i w:val="0"/>
              </w:rPr>
            </w:pPr>
            <w:r w:rsidRPr="000F09F8">
              <w:rPr>
                <w:rStyle w:val="Emphasis"/>
                <w:i w:val="0"/>
              </w:rPr>
              <w:t>post project evaluation (if applicable)</w:t>
            </w:r>
            <w:r>
              <w:rPr>
                <w:rStyle w:val="Emphasis"/>
                <w:i w:val="0"/>
              </w:rPr>
              <w:t>;</w:t>
            </w:r>
          </w:p>
          <w:p w:rsidR="000F09F8" w:rsidRPr="000F09F8" w:rsidRDefault="000F09F8" w:rsidP="00713633">
            <w:pPr>
              <w:pStyle w:val="BodyText"/>
              <w:numPr>
                <w:ilvl w:val="0"/>
                <w:numId w:val="12"/>
              </w:numPr>
              <w:rPr>
                <w:rStyle w:val="Emphasis"/>
                <w:i w:val="0"/>
              </w:rPr>
            </w:pPr>
            <w:proofErr w:type="gramStart"/>
            <w:r w:rsidRPr="000F09F8">
              <w:rPr>
                <w:rStyle w:val="Emphasis"/>
                <w:i w:val="0"/>
              </w:rPr>
              <w:t>contingency</w:t>
            </w:r>
            <w:proofErr w:type="gramEnd"/>
            <w:r w:rsidRPr="000F09F8">
              <w:rPr>
                <w:rStyle w:val="Emphasis"/>
                <w:i w:val="0"/>
              </w:rPr>
              <w:t xml:space="preserve"> plans (if applicable).</w:t>
            </w:r>
          </w:p>
          <w:p w:rsidR="00310E86" w:rsidRDefault="00310E86" w:rsidP="00310E86">
            <w:pPr>
              <w:pStyle w:val="BodyText"/>
              <w:ind w:left="72"/>
              <w:rPr>
                <w:highlight w:val="yellow"/>
              </w:rPr>
            </w:pPr>
          </w:p>
          <w:p w:rsidR="00F42213" w:rsidRPr="00F42213" w:rsidRDefault="00F42213" w:rsidP="00F42213">
            <w:pPr>
              <w:pStyle w:val="StyleCPMHeading1CustomColorRGB22710810"/>
              <w:numPr>
                <w:ilvl w:val="0"/>
                <w:numId w:val="0"/>
              </w:numPr>
              <w:spacing w:before="0" w:after="120" w:line="240" w:lineRule="auto"/>
              <w:rPr>
                <w:rFonts w:eastAsia="Times New Roman" w:cs="Times New Roman"/>
                <w:iCs/>
                <w:color w:val="auto"/>
                <w:sz w:val="24"/>
                <w:szCs w:val="24"/>
              </w:rPr>
            </w:pPr>
            <w:r w:rsidRPr="00F42213">
              <w:rPr>
                <w:rFonts w:eastAsia="Times New Roman" w:cs="Times New Roman"/>
                <w:iCs/>
                <w:color w:val="auto"/>
                <w:sz w:val="24"/>
                <w:szCs w:val="24"/>
              </w:rPr>
              <w:t>Next Steps</w:t>
            </w:r>
          </w:p>
          <w:p w:rsidR="00CD1E30" w:rsidRPr="00B7285D" w:rsidRDefault="00CD1E30" w:rsidP="00CD1E30">
            <w:pPr>
              <w:pStyle w:val="CPMHeading2"/>
            </w:pPr>
            <w:r>
              <w:t>Request for Approval to Proceed</w:t>
            </w:r>
          </w:p>
          <w:p w:rsidR="00CD1E30" w:rsidRPr="00CD1E30" w:rsidRDefault="00221927" w:rsidP="00CD1E30">
            <w:pPr>
              <w:pStyle w:val="BodyText"/>
              <w:ind w:left="1060"/>
              <w:rPr>
                <w:rStyle w:val="Emphasis"/>
                <w:i w:val="0"/>
              </w:rPr>
            </w:pPr>
            <w:r w:rsidRPr="001A0E01">
              <w:rPr>
                <w:rStyle w:val="Emphasis"/>
                <w:i w:val="0"/>
              </w:rPr>
              <w:t xml:space="preserve">Nominate the people who must </w:t>
            </w:r>
            <w:r w:rsidR="001A0E01" w:rsidRPr="001A0E01">
              <w:rPr>
                <w:rStyle w:val="Emphasis"/>
                <w:i w:val="0"/>
              </w:rPr>
              <w:t xml:space="preserve">endorse the preferred option and </w:t>
            </w:r>
            <w:r w:rsidRPr="001A0E01">
              <w:rPr>
                <w:rStyle w:val="Emphasis"/>
                <w:i w:val="0"/>
              </w:rPr>
              <w:t xml:space="preserve">give approval </w:t>
            </w:r>
            <w:r w:rsidR="001A0E01" w:rsidRPr="001A0E01">
              <w:rPr>
                <w:rStyle w:val="Emphasis"/>
                <w:i w:val="0"/>
              </w:rPr>
              <w:t>to commence the proposed project</w:t>
            </w:r>
            <w:r w:rsidRPr="001A0E01">
              <w:rPr>
                <w:rStyle w:val="Emphasis"/>
                <w:i w:val="0"/>
              </w:rPr>
              <w:t>.</w:t>
            </w:r>
          </w:p>
          <w:bookmarkEnd w:id="8"/>
          <w:bookmarkEnd w:id="9"/>
          <w:p w:rsidR="008D3AE8" w:rsidRPr="00CD1E30" w:rsidRDefault="008D3AE8" w:rsidP="0090206F">
            <w:pPr>
              <w:pStyle w:val="BodyText"/>
              <w:ind w:left="1060"/>
              <w:rPr>
                <w:rStyle w:val="Emphasis"/>
                <w:i w:val="0"/>
              </w:rPr>
            </w:pPr>
          </w:p>
          <w:p w:rsidR="00596CCA" w:rsidRPr="00F42213" w:rsidRDefault="00596CCA" w:rsidP="00596CCA">
            <w:pPr>
              <w:pStyle w:val="StyleCPMHeading1CustomColorRGB22710810"/>
              <w:numPr>
                <w:ilvl w:val="0"/>
                <w:numId w:val="0"/>
              </w:numPr>
              <w:spacing w:before="0" w:after="120" w:line="240" w:lineRule="auto"/>
              <w:rPr>
                <w:rFonts w:eastAsia="Times New Roman" w:cs="Times New Roman"/>
                <w:iCs/>
                <w:color w:val="auto"/>
                <w:sz w:val="24"/>
                <w:szCs w:val="24"/>
              </w:rPr>
            </w:pPr>
            <w:r>
              <w:rPr>
                <w:rFonts w:eastAsia="Times New Roman" w:cs="Times New Roman"/>
                <w:iCs/>
                <w:color w:val="auto"/>
                <w:sz w:val="24"/>
                <w:szCs w:val="24"/>
              </w:rPr>
              <w:t>References</w:t>
            </w:r>
          </w:p>
          <w:p w:rsidR="00596CCA" w:rsidRDefault="00596CCA" w:rsidP="00596CCA">
            <w:pPr>
              <w:pStyle w:val="BodyText"/>
              <w:ind w:left="1060"/>
              <w:rPr>
                <w:rStyle w:val="Emphasis"/>
                <w:i w:val="0"/>
              </w:rPr>
            </w:pPr>
            <w:r>
              <w:rPr>
                <w:rStyle w:val="Emphasis"/>
                <w:i w:val="0"/>
              </w:rPr>
              <w:t>Provide references to</w:t>
            </w:r>
            <w:r w:rsidRPr="0090206F">
              <w:rPr>
                <w:rStyle w:val="Emphasis"/>
                <w:i w:val="0"/>
              </w:rPr>
              <w:t xml:space="preserve"> supporting strategy and planning documents,</w:t>
            </w:r>
            <w:r w:rsidR="000F09F8">
              <w:rPr>
                <w:rStyle w:val="Emphasis"/>
                <w:i w:val="0"/>
              </w:rPr>
              <w:t xml:space="preserve"> etc</w:t>
            </w:r>
            <w:r>
              <w:rPr>
                <w:rStyle w:val="Emphasis"/>
                <w:i w:val="0"/>
              </w:rPr>
              <w:t>.</w:t>
            </w:r>
          </w:p>
          <w:p w:rsidR="00596CCA" w:rsidRDefault="00596CCA" w:rsidP="00596CCA">
            <w:pPr>
              <w:pStyle w:val="BodyText"/>
              <w:ind w:left="1060"/>
              <w:rPr>
                <w:rStyle w:val="Emphasis"/>
                <w:i w:val="0"/>
              </w:rPr>
            </w:pPr>
          </w:p>
          <w:p w:rsidR="0090206F" w:rsidRPr="00F42213" w:rsidRDefault="0090206F" w:rsidP="00596CCA">
            <w:pPr>
              <w:pStyle w:val="StyleCPMHeading1CustomColorRGB22710810"/>
              <w:numPr>
                <w:ilvl w:val="0"/>
                <w:numId w:val="0"/>
              </w:numPr>
              <w:spacing w:before="0" w:after="120" w:line="240" w:lineRule="auto"/>
              <w:rPr>
                <w:rFonts w:eastAsia="Times New Roman" w:cs="Times New Roman"/>
                <w:iCs/>
                <w:color w:val="auto"/>
                <w:sz w:val="24"/>
                <w:szCs w:val="24"/>
              </w:rPr>
            </w:pPr>
            <w:r>
              <w:rPr>
                <w:rFonts w:eastAsia="Times New Roman" w:cs="Times New Roman"/>
                <w:iCs/>
                <w:color w:val="auto"/>
                <w:sz w:val="24"/>
                <w:szCs w:val="24"/>
              </w:rPr>
              <w:t>Appendices</w:t>
            </w:r>
          </w:p>
          <w:p w:rsidR="008C4AE7" w:rsidRDefault="0090206F" w:rsidP="000F09F8">
            <w:pPr>
              <w:pStyle w:val="BodyText"/>
              <w:ind w:left="1060"/>
            </w:pPr>
            <w:r w:rsidRPr="0090206F">
              <w:rPr>
                <w:rStyle w:val="Emphasis"/>
                <w:i w:val="0"/>
              </w:rPr>
              <w:t xml:space="preserve">Include supporting information in appendices. </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Derivation</w:t>
            </w:r>
          </w:p>
        </w:tc>
        <w:tc>
          <w:tcPr>
            <w:tcW w:w="7560" w:type="dxa"/>
          </w:tcPr>
          <w:p w:rsidR="00D57CF7" w:rsidRDefault="007B315B" w:rsidP="00284F5C">
            <w:pPr>
              <w:pStyle w:val="BodyText"/>
              <w:ind w:left="72"/>
            </w:pPr>
            <w:r>
              <w:t xml:space="preserve">This product is derived from organisational or business unit strategy documents, from SWOT and PESTLEC analysis, </w:t>
            </w:r>
            <w:r w:rsidR="000F09F8">
              <w:t xml:space="preserve">from analysis of business problems and opportunities, </w:t>
            </w:r>
            <w:r>
              <w:t>and from documentation regarding existing initiatives which might be related to, or associated with, the proposed spending initiative</w:t>
            </w:r>
            <w:r w:rsidR="000F09F8">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Format and Presentation</w:t>
            </w:r>
          </w:p>
        </w:tc>
        <w:tc>
          <w:tcPr>
            <w:tcW w:w="7560" w:type="dxa"/>
          </w:tcPr>
          <w:p w:rsidR="008D3AE8" w:rsidRDefault="007B315B" w:rsidP="008D3AE8">
            <w:pPr>
              <w:pStyle w:val="BodyText"/>
              <w:ind w:left="72"/>
            </w:pPr>
            <w:r w:rsidRPr="007B315B">
              <w:t xml:space="preserve">This product will be developed in the </w:t>
            </w:r>
            <w:r w:rsidR="000F09F8">
              <w:t xml:space="preserve">Business Justification </w:t>
            </w:r>
            <w:r w:rsidRPr="007B315B">
              <w:t>Case document template, which matches the composition section of this Product Description</w:t>
            </w:r>
            <w:r w:rsidR="008D3AE8">
              <w:t>.</w:t>
            </w:r>
          </w:p>
          <w:p w:rsidR="008D3AE8" w:rsidRPr="007B315B" w:rsidRDefault="008D3AE8" w:rsidP="008D3AE8">
            <w:pPr>
              <w:pStyle w:val="BodyText"/>
              <w:ind w:left="72"/>
            </w:pPr>
            <w:r>
              <w:t>This template and Product Description should be tailored to match organisational investment review processes and associated terminology.</w:t>
            </w:r>
          </w:p>
        </w:tc>
      </w:tr>
      <w:tr w:rsidR="00D57CF7" w:rsidTr="00951282">
        <w:tc>
          <w:tcPr>
            <w:tcW w:w="2088" w:type="dxa"/>
            <w:tcMar>
              <w:top w:w="240" w:type="dxa"/>
              <w:bottom w:w="240" w:type="dxa"/>
            </w:tcMar>
          </w:tcPr>
          <w:p w:rsidR="00D57CF7" w:rsidRPr="007648A9" w:rsidRDefault="00C5268B" w:rsidP="007C0826">
            <w:pPr>
              <w:pStyle w:val="CPMHeading2NonTOC"/>
            </w:pPr>
            <w:r>
              <w:t>Development skills required</w:t>
            </w:r>
          </w:p>
        </w:tc>
        <w:tc>
          <w:tcPr>
            <w:tcW w:w="7560" w:type="dxa"/>
          </w:tcPr>
          <w:p w:rsidR="00D57CF7" w:rsidRDefault="000F09F8" w:rsidP="009969C0">
            <w:pPr>
              <w:pStyle w:val="BodyText"/>
              <w:ind w:left="72"/>
            </w:pPr>
            <w:r>
              <w:t>Business</w:t>
            </w:r>
            <w:r w:rsidR="005C50BA" w:rsidRPr="005C50BA">
              <w:t xml:space="preserve"> analysis skills</w:t>
            </w:r>
          </w:p>
          <w:p w:rsidR="000F09F8" w:rsidRPr="005C50BA" w:rsidRDefault="000F09F8" w:rsidP="009969C0">
            <w:pPr>
              <w:pStyle w:val="BodyText"/>
              <w:ind w:left="72"/>
            </w:pPr>
            <w:r>
              <w:t>Project management skills</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 xml:space="preserve">Quality </w:t>
            </w:r>
            <w:r w:rsidR="00C5268B">
              <w:t>c</w:t>
            </w:r>
            <w:r w:rsidRPr="007648A9">
              <w:t>riteria</w:t>
            </w:r>
          </w:p>
        </w:tc>
        <w:tc>
          <w:tcPr>
            <w:tcW w:w="7560" w:type="dxa"/>
          </w:tcPr>
          <w:p w:rsidR="007D004D" w:rsidRPr="00310E86" w:rsidRDefault="008B628B" w:rsidP="007D004D">
            <w:pPr>
              <w:pStyle w:val="BodyText"/>
              <w:ind w:left="72"/>
            </w:pPr>
            <w:r w:rsidRPr="00310E86">
              <w:t>The completed product must include reasoned arguments that demonstrate that the spending proposal is</w:t>
            </w:r>
            <w:r w:rsidR="007D004D" w:rsidRPr="00310E86">
              <w:t>:</w:t>
            </w:r>
          </w:p>
          <w:p w:rsidR="008B628B" w:rsidRPr="00310E86" w:rsidRDefault="008B628B" w:rsidP="00713633">
            <w:pPr>
              <w:pStyle w:val="ListParagraph"/>
              <w:numPr>
                <w:ilvl w:val="0"/>
                <w:numId w:val="5"/>
              </w:numPr>
              <w:spacing w:before="60" w:after="60" w:line="240" w:lineRule="auto"/>
              <w:rPr>
                <w:rStyle w:val="Emphasis"/>
                <w:rFonts w:ascii="Verdana" w:hAnsi="Verdana"/>
                <w:i w:val="0"/>
                <w:sz w:val="20"/>
              </w:rPr>
            </w:pPr>
            <w:r w:rsidRPr="00310E86">
              <w:rPr>
                <w:rStyle w:val="Emphasis"/>
                <w:rFonts w:ascii="Verdana" w:hAnsi="Verdana"/>
                <w:i w:val="0"/>
                <w:sz w:val="20"/>
              </w:rPr>
              <w:t>is supported by a robust case for change – the ‘strategic case’</w:t>
            </w:r>
          </w:p>
          <w:p w:rsidR="008B628B" w:rsidRPr="00310E86" w:rsidRDefault="008B628B" w:rsidP="00713633">
            <w:pPr>
              <w:pStyle w:val="ListParagraph"/>
              <w:numPr>
                <w:ilvl w:val="0"/>
                <w:numId w:val="5"/>
              </w:numPr>
              <w:spacing w:before="60" w:after="60" w:line="240" w:lineRule="auto"/>
              <w:rPr>
                <w:rStyle w:val="Emphasis"/>
                <w:rFonts w:ascii="Verdana" w:hAnsi="Verdana"/>
                <w:i w:val="0"/>
                <w:sz w:val="20"/>
              </w:rPr>
            </w:pPr>
            <w:r w:rsidRPr="00310E86">
              <w:rPr>
                <w:rStyle w:val="Emphasis"/>
                <w:rFonts w:ascii="Verdana" w:hAnsi="Verdana"/>
                <w:i w:val="0"/>
                <w:sz w:val="20"/>
              </w:rPr>
              <w:t>optimises value for money – the ‘economic case’</w:t>
            </w:r>
          </w:p>
          <w:p w:rsidR="008B628B" w:rsidRPr="00310E86" w:rsidRDefault="008B628B" w:rsidP="00713633">
            <w:pPr>
              <w:pStyle w:val="ListParagraph"/>
              <w:numPr>
                <w:ilvl w:val="0"/>
                <w:numId w:val="5"/>
              </w:numPr>
              <w:spacing w:before="60" w:after="60" w:line="240" w:lineRule="auto"/>
              <w:rPr>
                <w:rStyle w:val="Emphasis"/>
                <w:rFonts w:ascii="Verdana" w:hAnsi="Verdana"/>
                <w:i w:val="0"/>
                <w:sz w:val="20"/>
              </w:rPr>
            </w:pPr>
            <w:r w:rsidRPr="00310E86">
              <w:rPr>
                <w:rStyle w:val="Emphasis"/>
                <w:rFonts w:ascii="Verdana" w:hAnsi="Verdana"/>
                <w:i w:val="0"/>
                <w:sz w:val="20"/>
              </w:rPr>
              <w:t>is commercially viable – the ‘commercial case’</w:t>
            </w:r>
          </w:p>
          <w:p w:rsidR="008B628B" w:rsidRPr="00310E86" w:rsidRDefault="008B628B" w:rsidP="00713633">
            <w:pPr>
              <w:pStyle w:val="ListParagraph"/>
              <w:numPr>
                <w:ilvl w:val="0"/>
                <w:numId w:val="5"/>
              </w:numPr>
              <w:spacing w:before="60" w:after="60" w:line="240" w:lineRule="auto"/>
              <w:rPr>
                <w:rStyle w:val="Emphasis"/>
                <w:rFonts w:ascii="Verdana" w:hAnsi="Verdana"/>
                <w:i w:val="0"/>
                <w:sz w:val="20"/>
              </w:rPr>
            </w:pPr>
            <w:r w:rsidRPr="00310E86">
              <w:rPr>
                <w:rStyle w:val="Emphasis"/>
                <w:rFonts w:ascii="Verdana" w:hAnsi="Verdana"/>
                <w:i w:val="0"/>
                <w:sz w:val="20"/>
              </w:rPr>
              <w:t xml:space="preserve">is financially affordable – the ‘financial case’, and </w:t>
            </w:r>
          </w:p>
          <w:p w:rsidR="00D57CF7" w:rsidRPr="00310E86" w:rsidRDefault="008B628B" w:rsidP="00713633">
            <w:pPr>
              <w:pStyle w:val="ListParagraph"/>
              <w:numPr>
                <w:ilvl w:val="0"/>
                <w:numId w:val="5"/>
              </w:numPr>
              <w:spacing w:before="60" w:line="240" w:lineRule="auto"/>
              <w:rPr>
                <w:rStyle w:val="Emphasis"/>
                <w:rFonts w:ascii="Verdana" w:hAnsi="Verdana"/>
                <w:i w:val="0"/>
                <w:sz w:val="20"/>
              </w:rPr>
            </w:pPr>
            <w:proofErr w:type="gramStart"/>
            <w:r w:rsidRPr="00310E86">
              <w:rPr>
                <w:rStyle w:val="Emphasis"/>
                <w:rFonts w:ascii="Verdana" w:hAnsi="Verdana"/>
                <w:i w:val="0"/>
                <w:sz w:val="20"/>
              </w:rPr>
              <w:t>is</w:t>
            </w:r>
            <w:proofErr w:type="gramEnd"/>
            <w:r w:rsidRPr="00310E86">
              <w:rPr>
                <w:rStyle w:val="Emphasis"/>
                <w:rFonts w:ascii="Verdana" w:hAnsi="Verdana"/>
                <w:i w:val="0"/>
                <w:sz w:val="20"/>
              </w:rPr>
              <w:t xml:space="preserve"> achievable – the ‘management case’.</w:t>
            </w:r>
          </w:p>
          <w:p w:rsidR="00596CCA" w:rsidRPr="00310E86" w:rsidRDefault="00310E86" w:rsidP="00596CCA">
            <w:pPr>
              <w:spacing w:before="60"/>
              <w:rPr>
                <w:rFonts w:ascii="Verdana" w:hAnsi="Verdana"/>
                <w:iCs/>
                <w:sz w:val="20"/>
              </w:rPr>
            </w:pPr>
            <w:r w:rsidRPr="00310E86">
              <w:rPr>
                <w:rFonts w:ascii="Verdana" w:hAnsi="Verdana"/>
                <w:iCs/>
                <w:sz w:val="20"/>
              </w:rPr>
              <w:t>A</w:t>
            </w:r>
            <w:r w:rsidRPr="00310E86">
              <w:rPr>
                <w:rFonts w:ascii="Verdana" w:hAnsi="Verdana"/>
                <w:iCs/>
                <w:sz w:val="20"/>
              </w:rPr>
              <w:t xml:space="preserve">t least 4 </w:t>
            </w:r>
            <w:r w:rsidRPr="00310E86">
              <w:rPr>
                <w:rFonts w:ascii="Verdana" w:hAnsi="Verdana"/>
                <w:iCs/>
                <w:sz w:val="20"/>
              </w:rPr>
              <w:t>available</w:t>
            </w:r>
            <w:r w:rsidR="00596CCA" w:rsidRPr="00310E86">
              <w:rPr>
                <w:rFonts w:ascii="Verdana" w:hAnsi="Verdana"/>
                <w:iCs/>
                <w:sz w:val="20"/>
              </w:rPr>
              <w:t xml:space="preserve"> options must </w:t>
            </w:r>
            <w:r w:rsidRPr="00310E86">
              <w:rPr>
                <w:rFonts w:ascii="Verdana" w:hAnsi="Verdana"/>
                <w:iCs/>
                <w:sz w:val="20"/>
              </w:rPr>
              <w:t>be considered</w:t>
            </w:r>
            <w:r w:rsidR="00596CCA" w:rsidRPr="00310E86">
              <w:rPr>
                <w:rFonts w:ascii="Verdana" w:hAnsi="Verdana"/>
                <w:iCs/>
                <w:sz w:val="20"/>
              </w:rPr>
              <w:t>.</w:t>
            </w:r>
          </w:p>
          <w:p w:rsidR="00596CCA" w:rsidRPr="00310E86" w:rsidRDefault="00596CCA" w:rsidP="00596CCA">
            <w:pPr>
              <w:spacing w:before="60"/>
              <w:rPr>
                <w:rFonts w:ascii="Verdana" w:hAnsi="Verdana"/>
                <w:iCs/>
                <w:sz w:val="20"/>
              </w:rPr>
            </w:pPr>
            <w:r w:rsidRPr="00310E86">
              <w:rPr>
                <w:rFonts w:ascii="Verdana" w:hAnsi="Verdana"/>
                <w:iCs/>
                <w:sz w:val="20"/>
              </w:rPr>
              <w:t xml:space="preserve">The Senior Responsible Officer must be identified by name.  </w:t>
            </w:r>
          </w:p>
          <w:p w:rsidR="005C50BA" w:rsidRPr="00310E86" w:rsidRDefault="005C50BA" w:rsidP="00596CCA">
            <w:pPr>
              <w:spacing w:before="60"/>
              <w:rPr>
                <w:rFonts w:ascii="Verdana" w:hAnsi="Verdana"/>
                <w:iCs/>
                <w:sz w:val="20"/>
              </w:rPr>
            </w:pPr>
            <w:r w:rsidRPr="00310E86">
              <w:rPr>
                <w:rFonts w:ascii="Verdana" w:hAnsi="Verdana"/>
                <w:iCs/>
                <w:sz w:val="20"/>
              </w:rPr>
              <w:t>The following criteria apply to each of the five case</w:t>
            </w:r>
            <w:r w:rsidR="008F4667" w:rsidRPr="00310E86">
              <w:rPr>
                <w:rFonts w:ascii="Verdana" w:hAnsi="Verdana"/>
                <w:iCs/>
                <w:sz w:val="20"/>
              </w:rPr>
              <w:t>s</w:t>
            </w:r>
            <w:r w:rsidRPr="00310E86">
              <w:rPr>
                <w:rFonts w:ascii="Verdana" w:hAnsi="Verdana"/>
                <w:iCs/>
                <w:sz w:val="20"/>
              </w:rPr>
              <w:t>:</w:t>
            </w:r>
          </w:p>
          <w:tbl>
            <w:tblPr>
              <w:tblStyle w:val="TableGrid"/>
              <w:tblW w:w="0" w:type="auto"/>
              <w:tblLayout w:type="fixed"/>
              <w:tblLook w:val="04A0" w:firstRow="1" w:lastRow="0" w:firstColumn="1" w:lastColumn="0" w:noHBand="0" w:noVBand="1"/>
            </w:tblPr>
            <w:tblGrid>
              <w:gridCol w:w="2189"/>
              <w:gridCol w:w="5145"/>
            </w:tblGrid>
            <w:tr w:rsidR="005C50BA" w:rsidTr="005C50BA">
              <w:tc>
                <w:tcPr>
                  <w:tcW w:w="2189" w:type="dxa"/>
                </w:tcPr>
                <w:p w:rsidR="005C50BA" w:rsidRPr="00310E86" w:rsidRDefault="005C50BA" w:rsidP="005C50BA">
                  <w:pPr>
                    <w:spacing w:before="60"/>
                    <w:rPr>
                      <w:rFonts w:ascii="Verdana" w:hAnsi="Verdana"/>
                      <w:iCs/>
                      <w:sz w:val="20"/>
                    </w:rPr>
                  </w:pPr>
                  <w:r w:rsidRPr="00310E86">
                    <w:rPr>
                      <w:rFonts w:ascii="Verdana" w:hAnsi="Verdana"/>
                      <w:iCs/>
                      <w:sz w:val="20"/>
                    </w:rPr>
                    <w:t>Strategic Case</w:t>
                  </w:r>
                </w:p>
              </w:tc>
              <w:tc>
                <w:tcPr>
                  <w:tcW w:w="5145" w:type="dxa"/>
                </w:tcPr>
                <w:p w:rsidR="005C50BA" w:rsidRDefault="00310E86" w:rsidP="005C50BA">
                  <w:pPr>
                    <w:spacing w:before="60"/>
                    <w:rPr>
                      <w:rFonts w:ascii="Verdana" w:hAnsi="Verdana"/>
                      <w:iCs/>
                      <w:sz w:val="20"/>
                    </w:rPr>
                  </w:pPr>
                  <w:r>
                    <w:rPr>
                      <w:rFonts w:ascii="Verdana" w:hAnsi="Verdana"/>
                      <w:iCs/>
                      <w:sz w:val="20"/>
                    </w:rPr>
                    <w:t>Does the Strategic Case demonstrate that the proposed spending demonstrates strategic fit and is based on an evidence-based case for change?</w:t>
                  </w:r>
                </w:p>
                <w:p w:rsidR="00310E86" w:rsidRDefault="00310E86" w:rsidP="00310E86">
                  <w:pPr>
                    <w:spacing w:before="60"/>
                    <w:rPr>
                      <w:rFonts w:ascii="Verdana" w:hAnsi="Verdana"/>
                      <w:iCs/>
                      <w:sz w:val="20"/>
                    </w:rPr>
                  </w:pPr>
                  <w:r>
                    <w:rPr>
                      <w:rFonts w:ascii="Verdana" w:hAnsi="Verdana"/>
                      <w:iCs/>
                      <w:sz w:val="20"/>
                    </w:rPr>
                    <w:t>Does it include the rationale for why intervention is required, as well as a clear definition of outcomes and the potential scope for what is to be achieved?</w:t>
                  </w:r>
                </w:p>
              </w:tc>
            </w:tr>
            <w:tr w:rsidR="005C50BA" w:rsidTr="005C50BA">
              <w:tc>
                <w:tcPr>
                  <w:tcW w:w="2189" w:type="dxa"/>
                </w:tcPr>
                <w:p w:rsidR="005C50BA" w:rsidRPr="00310E86" w:rsidRDefault="005C50BA" w:rsidP="00596CCA">
                  <w:pPr>
                    <w:spacing w:before="60"/>
                    <w:rPr>
                      <w:rFonts w:ascii="Verdana" w:hAnsi="Verdana"/>
                      <w:iCs/>
                      <w:sz w:val="20"/>
                    </w:rPr>
                  </w:pPr>
                  <w:r w:rsidRPr="00310E86">
                    <w:rPr>
                      <w:rFonts w:ascii="Verdana" w:hAnsi="Verdana"/>
                      <w:iCs/>
                      <w:sz w:val="20"/>
                    </w:rPr>
                    <w:t>Economic Case</w:t>
                  </w:r>
                </w:p>
              </w:tc>
              <w:tc>
                <w:tcPr>
                  <w:tcW w:w="5145" w:type="dxa"/>
                </w:tcPr>
                <w:p w:rsidR="00310E86" w:rsidRPr="000F09F8" w:rsidRDefault="00310E86" w:rsidP="005C50BA">
                  <w:pPr>
                    <w:spacing w:before="60"/>
                    <w:rPr>
                      <w:rFonts w:ascii="Verdana" w:hAnsi="Verdana"/>
                      <w:iCs/>
                      <w:sz w:val="20"/>
                      <w:highlight w:val="yellow"/>
                    </w:rPr>
                  </w:pPr>
                  <w:bookmarkStart w:id="10" w:name="_GoBack"/>
                  <w:bookmarkEnd w:id="10"/>
                  <w:r w:rsidRPr="00310E86">
                    <w:rPr>
                      <w:rFonts w:ascii="Verdana" w:hAnsi="Verdana"/>
                      <w:iCs/>
                      <w:sz w:val="20"/>
                    </w:rPr>
                    <w:t>Does it demonstrate that the preferred option optimises value?</w:t>
                  </w:r>
                </w:p>
              </w:tc>
            </w:tr>
            <w:tr w:rsidR="005C50BA" w:rsidTr="005C50BA">
              <w:tc>
                <w:tcPr>
                  <w:tcW w:w="2189" w:type="dxa"/>
                </w:tcPr>
                <w:p w:rsidR="005C50BA" w:rsidRPr="00310E86" w:rsidRDefault="005C50BA" w:rsidP="00596CCA">
                  <w:pPr>
                    <w:spacing w:before="60"/>
                    <w:rPr>
                      <w:rFonts w:ascii="Verdana" w:hAnsi="Verdana"/>
                      <w:iCs/>
                      <w:sz w:val="20"/>
                    </w:rPr>
                  </w:pPr>
                  <w:r w:rsidRPr="00310E86">
                    <w:rPr>
                      <w:rFonts w:ascii="Verdana" w:hAnsi="Verdana"/>
                      <w:iCs/>
                      <w:sz w:val="20"/>
                    </w:rPr>
                    <w:t>Commercial Case</w:t>
                  </w:r>
                </w:p>
              </w:tc>
              <w:tc>
                <w:tcPr>
                  <w:tcW w:w="5145" w:type="dxa"/>
                </w:tcPr>
                <w:p w:rsidR="005C50BA" w:rsidRPr="000F09F8" w:rsidRDefault="00310E86" w:rsidP="005C50BA">
                  <w:pPr>
                    <w:spacing w:before="60"/>
                    <w:rPr>
                      <w:rFonts w:ascii="Verdana" w:hAnsi="Verdana"/>
                      <w:iCs/>
                      <w:sz w:val="20"/>
                      <w:highlight w:val="yellow"/>
                    </w:rPr>
                  </w:pPr>
                  <w:r w:rsidRPr="00310E86">
                    <w:rPr>
                      <w:rFonts w:ascii="Verdana" w:hAnsi="Verdana"/>
                      <w:iCs/>
                      <w:sz w:val="20"/>
                    </w:rPr>
                    <w:t>Does the Commercial Case demonstrate that the preferred option will result in a commercially acceptable deal?</w:t>
                  </w:r>
                </w:p>
              </w:tc>
            </w:tr>
            <w:tr w:rsidR="005C50BA" w:rsidTr="005C50BA">
              <w:tc>
                <w:tcPr>
                  <w:tcW w:w="2189" w:type="dxa"/>
                </w:tcPr>
                <w:p w:rsidR="005C50BA" w:rsidRPr="00310E86" w:rsidRDefault="005C50BA" w:rsidP="00596CCA">
                  <w:pPr>
                    <w:spacing w:before="60"/>
                    <w:rPr>
                      <w:rFonts w:ascii="Verdana" w:hAnsi="Verdana"/>
                      <w:iCs/>
                      <w:sz w:val="20"/>
                    </w:rPr>
                  </w:pPr>
                  <w:r w:rsidRPr="00310E86">
                    <w:rPr>
                      <w:rFonts w:ascii="Verdana" w:hAnsi="Verdana"/>
                      <w:iCs/>
                      <w:sz w:val="20"/>
                    </w:rPr>
                    <w:t>Financial Case</w:t>
                  </w:r>
                </w:p>
              </w:tc>
              <w:tc>
                <w:tcPr>
                  <w:tcW w:w="5145" w:type="dxa"/>
                </w:tcPr>
                <w:p w:rsidR="005C50BA" w:rsidRPr="000F09F8" w:rsidRDefault="00310E86" w:rsidP="005C50BA">
                  <w:pPr>
                    <w:spacing w:before="60"/>
                    <w:rPr>
                      <w:rFonts w:ascii="Verdana" w:hAnsi="Verdana"/>
                      <w:iCs/>
                      <w:sz w:val="20"/>
                      <w:highlight w:val="yellow"/>
                    </w:rPr>
                  </w:pPr>
                  <w:r w:rsidRPr="00310E86">
                    <w:rPr>
                      <w:rFonts w:ascii="Verdana" w:hAnsi="Verdana"/>
                      <w:iCs/>
                      <w:sz w:val="20"/>
                    </w:rPr>
                    <w:t>Does the Financial Case demonstrate that the preferred option will result in a fundable and affordable deal?</w:t>
                  </w:r>
                </w:p>
              </w:tc>
            </w:tr>
            <w:tr w:rsidR="005C50BA" w:rsidTr="005C50BA">
              <w:tc>
                <w:tcPr>
                  <w:tcW w:w="2189" w:type="dxa"/>
                </w:tcPr>
                <w:p w:rsidR="005C50BA" w:rsidRPr="00310E86" w:rsidRDefault="005C50BA" w:rsidP="00596CCA">
                  <w:pPr>
                    <w:spacing w:before="60"/>
                    <w:rPr>
                      <w:rFonts w:ascii="Verdana" w:hAnsi="Verdana"/>
                      <w:iCs/>
                      <w:sz w:val="20"/>
                    </w:rPr>
                  </w:pPr>
                  <w:r w:rsidRPr="00310E86">
                    <w:rPr>
                      <w:rFonts w:ascii="Verdana" w:hAnsi="Verdana"/>
                      <w:iCs/>
                      <w:sz w:val="20"/>
                    </w:rPr>
                    <w:t>Management Case</w:t>
                  </w:r>
                </w:p>
              </w:tc>
              <w:tc>
                <w:tcPr>
                  <w:tcW w:w="5145" w:type="dxa"/>
                </w:tcPr>
                <w:p w:rsidR="005C50BA" w:rsidRPr="000F09F8" w:rsidRDefault="00310E86" w:rsidP="00310E86">
                  <w:pPr>
                    <w:spacing w:before="60"/>
                    <w:rPr>
                      <w:rFonts w:ascii="Verdana" w:hAnsi="Verdana"/>
                      <w:iCs/>
                      <w:sz w:val="20"/>
                      <w:highlight w:val="yellow"/>
                    </w:rPr>
                  </w:pPr>
                  <w:r w:rsidRPr="00310E86">
                    <w:rPr>
                      <w:rFonts w:ascii="Verdana" w:hAnsi="Verdana"/>
                      <w:iCs/>
                      <w:sz w:val="20"/>
                    </w:rPr>
                    <w:t>Does the Management Case demonstrate that the preferred option is capable of being delivered successfully, in accordance with recognised best practice?</w:t>
                  </w:r>
                </w:p>
              </w:tc>
            </w:tr>
          </w:tbl>
          <w:p w:rsidR="005C50BA" w:rsidRPr="00596CCA" w:rsidRDefault="005C50BA" w:rsidP="00596CCA">
            <w:pPr>
              <w:spacing w:before="60"/>
              <w:rPr>
                <w:rFonts w:ascii="Verdana" w:hAnsi="Verdana"/>
                <w:iCs/>
                <w:sz w:val="20"/>
              </w:rPr>
            </w:pPr>
          </w:p>
        </w:tc>
      </w:tr>
      <w:tr w:rsidR="00C5268B" w:rsidTr="00951282">
        <w:tc>
          <w:tcPr>
            <w:tcW w:w="2088" w:type="dxa"/>
            <w:tcMar>
              <w:top w:w="240" w:type="dxa"/>
              <w:bottom w:w="240" w:type="dxa"/>
            </w:tcMar>
          </w:tcPr>
          <w:p w:rsidR="00C5268B" w:rsidRPr="007648A9" w:rsidRDefault="00C5268B" w:rsidP="007C0826">
            <w:pPr>
              <w:pStyle w:val="CPMHeading2NonTOC"/>
            </w:pPr>
            <w:r>
              <w:t>Quality tolerance</w:t>
            </w:r>
          </w:p>
        </w:tc>
        <w:tc>
          <w:tcPr>
            <w:tcW w:w="7560" w:type="dxa"/>
          </w:tcPr>
          <w:p w:rsidR="00C66695" w:rsidRPr="00596CCA" w:rsidRDefault="00354B13" w:rsidP="00596CCA">
            <w:pPr>
              <w:pStyle w:val="BodyText"/>
              <w:ind w:left="72"/>
            </w:pPr>
            <w:r>
              <w:t>The Economic Case must assess at least 4 available options.</w:t>
            </w:r>
          </w:p>
        </w:tc>
      </w:tr>
      <w:tr w:rsidR="00D57CF7" w:rsidTr="00951282">
        <w:tc>
          <w:tcPr>
            <w:tcW w:w="2088" w:type="dxa"/>
            <w:tcMar>
              <w:top w:w="240" w:type="dxa"/>
              <w:bottom w:w="240" w:type="dxa"/>
            </w:tcMar>
          </w:tcPr>
          <w:p w:rsidR="00D57CF7" w:rsidRPr="007648A9" w:rsidRDefault="00D57CF7" w:rsidP="007C0826">
            <w:pPr>
              <w:pStyle w:val="CPMHeading2NonTOC"/>
            </w:pPr>
            <w:r w:rsidRPr="007648A9">
              <w:lastRenderedPageBreak/>
              <w:t>Quality method</w:t>
            </w:r>
          </w:p>
        </w:tc>
        <w:tc>
          <w:tcPr>
            <w:tcW w:w="7560" w:type="dxa"/>
          </w:tcPr>
          <w:p w:rsidR="008B628B" w:rsidRPr="008B628B" w:rsidRDefault="008B628B" w:rsidP="000F09F8">
            <w:pPr>
              <w:pStyle w:val="BodyText"/>
              <w:ind w:left="72"/>
            </w:pPr>
            <w:r w:rsidRPr="008B628B">
              <w:t xml:space="preserve">The final draft product will be subjected to formal </w:t>
            </w:r>
            <w:r w:rsidR="007D004D" w:rsidRPr="008B628B">
              <w:t>Quality Review</w:t>
            </w:r>
            <w:r w:rsidR="008D3AE8">
              <w:t>.</w:t>
            </w:r>
          </w:p>
        </w:tc>
      </w:tr>
      <w:tr w:rsidR="00D57CF7" w:rsidTr="00951282">
        <w:tc>
          <w:tcPr>
            <w:tcW w:w="2088" w:type="dxa"/>
            <w:tcMar>
              <w:top w:w="240" w:type="dxa"/>
              <w:bottom w:w="240" w:type="dxa"/>
            </w:tcMar>
          </w:tcPr>
          <w:p w:rsidR="00D57CF7" w:rsidRPr="007648A9" w:rsidRDefault="00D57CF7" w:rsidP="007C0826">
            <w:pPr>
              <w:pStyle w:val="CPMHeading2NonTOC"/>
            </w:pPr>
            <w:r w:rsidRPr="007648A9">
              <w:t>Quality skills required</w:t>
            </w:r>
          </w:p>
        </w:tc>
        <w:tc>
          <w:tcPr>
            <w:tcW w:w="7560" w:type="dxa"/>
          </w:tcPr>
          <w:p w:rsidR="00C66695" w:rsidRPr="000F09F8" w:rsidRDefault="00C66695" w:rsidP="000F09F8">
            <w:pPr>
              <w:pStyle w:val="BodyText"/>
              <w:ind w:left="72"/>
            </w:pPr>
            <w:r w:rsidRPr="008B628B">
              <w:t xml:space="preserve">Ability to cross-check details in the </w:t>
            </w:r>
            <w:r w:rsidR="000F09F8">
              <w:t>Business Justification</w:t>
            </w:r>
            <w:r w:rsidR="008B628B" w:rsidRPr="008B628B">
              <w:t xml:space="preserve"> Case </w:t>
            </w:r>
            <w:r w:rsidRPr="008B628B">
              <w:t>against the source documents where these details have been developed.</w:t>
            </w:r>
          </w:p>
        </w:tc>
      </w:tr>
      <w:tr w:rsidR="00C5268B" w:rsidTr="00951282">
        <w:tc>
          <w:tcPr>
            <w:tcW w:w="2088" w:type="dxa"/>
            <w:tcMar>
              <w:top w:w="240" w:type="dxa"/>
              <w:bottom w:w="240" w:type="dxa"/>
            </w:tcMar>
          </w:tcPr>
          <w:p w:rsidR="00C5268B" w:rsidRPr="007648A9" w:rsidRDefault="00C5268B" w:rsidP="007C0826">
            <w:pPr>
              <w:pStyle w:val="CPMHeading2NonTOC"/>
            </w:pPr>
            <w:r>
              <w:t>Quality responsibilities</w:t>
            </w:r>
          </w:p>
        </w:tc>
        <w:tc>
          <w:tcPr>
            <w:tcW w:w="7560" w:type="dxa"/>
          </w:tcPr>
          <w:p w:rsidR="00C5268B" w:rsidRPr="008B628B" w:rsidRDefault="00C66695" w:rsidP="009969C0">
            <w:pPr>
              <w:pStyle w:val="BodyText"/>
              <w:ind w:left="72"/>
            </w:pPr>
            <w:r w:rsidRPr="008B628B">
              <w:t xml:space="preserve">The </w:t>
            </w:r>
            <w:r w:rsidR="008B628B" w:rsidRPr="008B628B">
              <w:t>Sponsor of the spending proposal</w:t>
            </w:r>
            <w:r w:rsidRPr="008B628B">
              <w:t xml:space="preserve"> should chair the quality review of the </w:t>
            </w:r>
            <w:r w:rsidR="000F09F8">
              <w:t>Business Justification</w:t>
            </w:r>
            <w:r w:rsidR="000F09F8" w:rsidRPr="008B628B">
              <w:t xml:space="preserve"> </w:t>
            </w:r>
            <w:r w:rsidRPr="008B628B">
              <w:t xml:space="preserve">Case.  </w:t>
            </w:r>
          </w:p>
          <w:p w:rsidR="00C66695" w:rsidRPr="000F09F8" w:rsidRDefault="00596CCA" w:rsidP="000F09F8">
            <w:pPr>
              <w:pStyle w:val="BodyText"/>
              <w:ind w:left="72"/>
            </w:pPr>
            <w:r w:rsidRPr="008D3AE8">
              <w:t>Senior managers of impacted operational and support areas such as IT and HR, should be present as reviewers.</w:t>
            </w:r>
            <w:r w:rsidR="00C66695" w:rsidRPr="008D3AE8">
              <w:t xml:space="preserve">  </w:t>
            </w:r>
          </w:p>
        </w:tc>
      </w:tr>
    </w:tbl>
    <w:p w:rsidR="00D57CF7" w:rsidRDefault="00D57CF7" w:rsidP="001214C6">
      <w:pPr>
        <w:pStyle w:val="BodyText"/>
      </w:pPr>
    </w:p>
    <w:p w:rsidR="00F42385" w:rsidRPr="00E1385D" w:rsidRDefault="00F42385" w:rsidP="00E1385D">
      <w:pPr>
        <w:pStyle w:val="CPMHeading1NonTOC"/>
      </w:pPr>
      <w:r w:rsidRPr="00E1385D">
        <w:lastRenderedPageBreak/>
        <w:t>Document History</w:t>
      </w: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E1385D" w:rsidRDefault="00F42385" w:rsidP="00E1385D">
            <w:pPr>
              <w:pStyle w:val="CPMRowHdr"/>
            </w:pPr>
            <w:r w:rsidRPr="00E1385D">
              <w:t>Document Location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is only valid on the day it was printed.</w:t>
            </w:r>
          </w:p>
          <w:p w:rsidR="00F42385" w:rsidRDefault="00F42385" w:rsidP="007648A9">
            <w:r w:rsidRPr="0097794C">
              <w:rPr>
                <w:rFonts w:ascii="Verdana" w:hAnsi="Verdana"/>
                <w:sz w:val="20"/>
                <w:szCs w:val="20"/>
              </w:rPr>
              <w:t xml:space="preserve">The source of the document will be found in the </w:t>
            </w:r>
            <w:r w:rsidR="007648A9">
              <w:rPr>
                <w:rFonts w:ascii="Verdana" w:hAnsi="Verdana"/>
                <w:sz w:val="20"/>
                <w:szCs w:val="20"/>
              </w:rPr>
              <w:t>XXXXX</w:t>
            </w:r>
            <w:r w:rsidRPr="0097794C">
              <w:rPr>
                <w:rFonts w:ascii="Verdana" w:hAnsi="Verdana"/>
                <w:sz w:val="20"/>
                <w:szCs w:val="20"/>
              </w:rPr>
              <w:t xml:space="preserve"> directory.</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Revision History</w:t>
            </w:r>
          </w:p>
        </w:tc>
        <w:tc>
          <w:tcPr>
            <w:tcW w:w="7740" w:type="dxa"/>
          </w:tcPr>
          <w:p w:rsidR="00F42385" w:rsidRPr="0097794C" w:rsidRDefault="00F42385" w:rsidP="00B5511D">
            <w:pPr>
              <w:rPr>
                <w:rFonts w:ascii="Verdana" w:hAnsi="Verdana"/>
                <w:sz w:val="20"/>
                <w:szCs w:val="20"/>
              </w:rPr>
            </w:pP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1129"/>
        <w:gridCol w:w="1372"/>
        <w:gridCol w:w="6859"/>
      </w:tblGrid>
      <w:tr w:rsidR="00F42385" w:rsidTr="00E1385D">
        <w:trPr>
          <w:cantSplit/>
          <w:trHeight w:val="290"/>
        </w:trPr>
        <w:tc>
          <w:tcPr>
            <w:tcW w:w="112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 Number</w:t>
            </w:r>
          </w:p>
        </w:tc>
        <w:tc>
          <w:tcPr>
            <w:tcW w:w="1372"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Revision date</w:t>
            </w:r>
          </w:p>
        </w:tc>
        <w:tc>
          <w:tcPr>
            <w:tcW w:w="68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Summary of Changes</w:t>
            </w:r>
          </w:p>
        </w:tc>
      </w:tr>
      <w:tr w:rsidR="00F42385">
        <w:trPr>
          <w:cantSplit/>
          <w:trHeight w:val="290"/>
        </w:trPr>
        <w:tc>
          <w:tcPr>
            <w:tcW w:w="1129" w:type="dxa"/>
            <w:tcBorders>
              <w:top w:val="single" w:sz="6" w:space="0" w:color="auto"/>
              <w:left w:val="single" w:sz="6" w:space="0" w:color="auto"/>
              <w:bottom w:val="single" w:sz="6" w:space="0" w:color="auto"/>
              <w:right w:val="single" w:sz="6" w:space="0" w:color="auto"/>
            </w:tcBorders>
          </w:tcPr>
          <w:p w:rsidR="00F42385" w:rsidRDefault="007648A9" w:rsidP="0097794C">
            <w:pPr>
              <w:pStyle w:val="TableText"/>
              <w:jc w:val="center"/>
              <w:rPr>
                <w:sz w:val="18"/>
              </w:rPr>
            </w:pPr>
            <w:r>
              <w:rPr>
                <w:sz w:val="18"/>
              </w:rPr>
              <w:t>01_00</w:t>
            </w:r>
          </w:p>
        </w:tc>
        <w:tc>
          <w:tcPr>
            <w:tcW w:w="1372"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6859" w:type="dxa"/>
            <w:tcBorders>
              <w:top w:val="single" w:sz="6" w:space="0" w:color="auto"/>
              <w:left w:val="single" w:sz="6" w:space="0" w:color="auto"/>
              <w:bottom w:val="single" w:sz="6" w:space="0" w:color="auto"/>
              <w:right w:val="single" w:sz="6" w:space="0" w:color="auto"/>
            </w:tcBorders>
          </w:tcPr>
          <w:p w:rsidR="00F42385" w:rsidRDefault="00F42385" w:rsidP="00B5511D">
            <w:pPr>
              <w:pStyle w:val="TableText"/>
              <w:rPr>
                <w:sz w:val="18"/>
              </w:rPr>
            </w:pPr>
            <w:r>
              <w:rPr>
                <w:sz w:val="18"/>
              </w:rPr>
              <w:t>Original document</w:t>
            </w:r>
          </w:p>
        </w:tc>
      </w:tr>
    </w:tbl>
    <w:p w:rsidR="00F42385" w:rsidRDefault="00F42385" w:rsidP="00F42385">
      <w:pPr>
        <w:pStyle w:val="BodyText"/>
      </w:pPr>
    </w:p>
    <w:tbl>
      <w:tblPr>
        <w:tblW w:w="0" w:type="auto"/>
        <w:tblLayout w:type="fixed"/>
        <w:tblLook w:val="0000" w:firstRow="0" w:lastRow="0" w:firstColumn="0" w:lastColumn="0" w:noHBand="0" w:noVBand="0"/>
      </w:tblPr>
      <w:tblGrid>
        <w:gridCol w:w="1728"/>
        <w:gridCol w:w="7740"/>
      </w:tblGrid>
      <w:tr w:rsidR="007D004D" w:rsidTr="00F618D1">
        <w:trPr>
          <w:cantSplit/>
        </w:trPr>
        <w:tc>
          <w:tcPr>
            <w:tcW w:w="1728" w:type="dxa"/>
          </w:tcPr>
          <w:p w:rsidR="007D004D" w:rsidRPr="007648A9" w:rsidRDefault="007D004D" w:rsidP="00E1385D">
            <w:pPr>
              <w:pStyle w:val="CPMRowHdr"/>
            </w:pPr>
            <w:bookmarkStart w:id="11" w:name="_Ref67908792"/>
            <w:r w:rsidRPr="007648A9">
              <w:t>Approvals</w:t>
            </w:r>
            <w:bookmarkEnd w:id="11"/>
          </w:p>
        </w:tc>
        <w:tc>
          <w:tcPr>
            <w:tcW w:w="7740" w:type="dxa"/>
          </w:tcPr>
          <w:p w:rsidR="007D004D" w:rsidRPr="0097794C" w:rsidRDefault="007D004D" w:rsidP="00F618D1">
            <w:pPr>
              <w:rPr>
                <w:rFonts w:ascii="Verdana" w:hAnsi="Verdana"/>
                <w:sz w:val="20"/>
                <w:szCs w:val="20"/>
              </w:rPr>
            </w:pPr>
            <w:r w:rsidRPr="0097794C">
              <w:rPr>
                <w:rFonts w:ascii="Verdana" w:hAnsi="Verdana"/>
                <w:sz w:val="20"/>
                <w:szCs w:val="20"/>
              </w:rPr>
              <w:t>This document requires the following approvals.</w:t>
            </w:r>
          </w:p>
          <w:p w:rsidR="007D004D" w:rsidRDefault="007D004D" w:rsidP="00F618D1">
            <w:r w:rsidRPr="0097794C">
              <w:rPr>
                <w:rFonts w:ascii="Verdana" w:hAnsi="Verdana"/>
                <w:sz w:val="20"/>
                <w:szCs w:val="20"/>
              </w:rPr>
              <w:t xml:space="preserve">Signed approval forms are filed in the </w:t>
            </w:r>
            <w:r>
              <w:rPr>
                <w:rFonts w:ascii="Verdana" w:hAnsi="Verdana"/>
                <w:sz w:val="20"/>
                <w:szCs w:val="20"/>
              </w:rPr>
              <w:t>XXXXX</w:t>
            </w:r>
            <w:r w:rsidRPr="0097794C">
              <w:rPr>
                <w:rFonts w:ascii="Verdana" w:hAnsi="Verdana"/>
                <w:sz w:val="20"/>
                <w:szCs w:val="20"/>
              </w:rPr>
              <w:t xml:space="preserve"> directory.</w:t>
            </w:r>
          </w:p>
        </w:tc>
      </w:tr>
    </w:tbl>
    <w:p w:rsidR="007D004D" w:rsidRDefault="007D004D" w:rsidP="007D004D">
      <w:pPr>
        <w:pStyle w:val="BodyText"/>
      </w:pPr>
    </w:p>
    <w:tbl>
      <w:tblPr>
        <w:tblW w:w="0" w:type="auto"/>
        <w:tblInd w:w="108" w:type="dxa"/>
        <w:tblLayout w:type="fixed"/>
        <w:tblLook w:val="0000" w:firstRow="0" w:lastRow="0" w:firstColumn="0" w:lastColumn="0" w:noHBand="0" w:noVBand="0"/>
      </w:tblPr>
      <w:tblGrid>
        <w:gridCol w:w="1980"/>
        <w:gridCol w:w="2340"/>
        <w:gridCol w:w="2340"/>
        <w:gridCol w:w="1420"/>
        <w:gridCol w:w="1280"/>
      </w:tblGrid>
      <w:tr w:rsidR="007D004D" w:rsidTr="00E1385D">
        <w:trPr>
          <w:cantSplit/>
          <w:trHeight w:val="290"/>
        </w:trPr>
        <w:tc>
          <w:tcPr>
            <w:tcW w:w="19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jc w:val="left"/>
            </w:pPr>
            <w:r>
              <w:t>Signature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pPr>
            <w:r>
              <w:t>Date Approved</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7D004D" w:rsidRDefault="007D004D" w:rsidP="00F618D1">
            <w:pPr>
              <w:pStyle w:val="TableHeaderText"/>
            </w:pPr>
            <w:r>
              <w:t>Version</w:t>
            </w:r>
          </w:p>
        </w:tc>
      </w:tr>
      <w:tr w:rsidR="007D004D" w:rsidTr="00F618D1">
        <w:trPr>
          <w:cantSplit/>
          <w:trHeight w:val="290"/>
        </w:trPr>
        <w:tc>
          <w:tcPr>
            <w:tcW w:w="1980" w:type="dxa"/>
            <w:tcBorders>
              <w:top w:val="single" w:sz="6" w:space="0" w:color="auto"/>
              <w:left w:val="single" w:sz="6" w:space="0" w:color="auto"/>
              <w:bottom w:val="single" w:sz="6" w:space="0" w:color="auto"/>
              <w:right w:val="single" w:sz="6" w:space="0" w:color="auto"/>
            </w:tcBorders>
          </w:tcPr>
          <w:p w:rsidR="007D004D" w:rsidRDefault="007D004D" w:rsidP="00F618D1">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F618D1">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7D004D" w:rsidRDefault="007D004D" w:rsidP="00F618D1">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7D004D" w:rsidRDefault="007D004D"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7D004D" w:rsidRPr="008B628B" w:rsidRDefault="008B628B" w:rsidP="008B628B">
            <w:pPr>
              <w:pStyle w:val="TableText"/>
              <w:jc w:val="center"/>
              <w:rPr>
                <w:sz w:val="18"/>
                <w:szCs w:val="18"/>
              </w:rPr>
            </w:pPr>
            <w:r w:rsidRPr="008B628B">
              <w:rPr>
                <w:sz w:val="18"/>
                <w:szCs w:val="18"/>
              </w:rPr>
              <w:t>01_00</w:t>
            </w:r>
          </w:p>
        </w:tc>
      </w:tr>
    </w:tbl>
    <w:p w:rsidR="007D004D" w:rsidRDefault="007D004D" w:rsidP="00F42385">
      <w:pPr>
        <w:pStyle w:val="BodyText"/>
      </w:pPr>
    </w:p>
    <w:tbl>
      <w:tblPr>
        <w:tblW w:w="0" w:type="auto"/>
        <w:tblLayout w:type="fixed"/>
        <w:tblLook w:val="0000" w:firstRow="0" w:lastRow="0" w:firstColumn="0" w:lastColumn="0" w:noHBand="0" w:noVBand="0"/>
      </w:tblPr>
      <w:tblGrid>
        <w:gridCol w:w="1728"/>
        <w:gridCol w:w="7740"/>
      </w:tblGrid>
      <w:tr w:rsidR="00F42385">
        <w:trPr>
          <w:cantSplit/>
        </w:trPr>
        <w:tc>
          <w:tcPr>
            <w:tcW w:w="1728" w:type="dxa"/>
          </w:tcPr>
          <w:p w:rsidR="00F42385" w:rsidRPr="007648A9" w:rsidRDefault="00F42385" w:rsidP="00E1385D">
            <w:pPr>
              <w:pStyle w:val="CPMRowHdr"/>
            </w:pPr>
            <w:r w:rsidRPr="007648A9">
              <w:t>Distribution</w:t>
            </w:r>
          </w:p>
        </w:tc>
        <w:tc>
          <w:tcPr>
            <w:tcW w:w="7740" w:type="dxa"/>
          </w:tcPr>
          <w:p w:rsidR="00F42385" w:rsidRPr="0097794C" w:rsidRDefault="00F42385" w:rsidP="00B5511D">
            <w:pPr>
              <w:rPr>
                <w:rFonts w:ascii="Verdana" w:hAnsi="Verdana"/>
                <w:sz w:val="20"/>
                <w:szCs w:val="20"/>
              </w:rPr>
            </w:pPr>
            <w:r w:rsidRPr="0097794C">
              <w:rPr>
                <w:rFonts w:ascii="Verdana" w:hAnsi="Verdana"/>
                <w:sz w:val="20"/>
                <w:szCs w:val="20"/>
              </w:rPr>
              <w:t>This document has been distributed to:</w:t>
            </w:r>
          </w:p>
        </w:tc>
      </w:tr>
    </w:tbl>
    <w:p w:rsidR="00F42385" w:rsidRDefault="00F42385" w:rsidP="00F42385">
      <w:pPr>
        <w:pStyle w:val="BodyText"/>
      </w:pPr>
    </w:p>
    <w:tbl>
      <w:tblPr>
        <w:tblW w:w="0" w:type="auto"/>
        <w:tblInd w:w="108" w:type="dxa"/>
        <w:tblLayout w:type="fixed"/>
        <w:tblLook w:val="0000" w:firstRow="0" w:lastRow="0" w:firstColumn="0" w:lastColumn="0" w:noHBand="0" w:noVBand="0"/>
      </w:tblPr>
      <w:tblGrid>
        <w:gridCol w:w="4320"/>
        <w:gridCol w:w="2340"/>
        <w:gridCol w:w="1420"/>
        <w:gridCol w:w="1280"/>
      </w:tblGrid>
      <w:tr w:rsidR="00F42385" w:rsidTr="00E1385D">
        <w:trPr>
          <w:cantSplit/>
          <w:trHeight w:val="290"/>
        </w:trPr>
        <w:tc>
          <w:tcPr>
            <w:tcW w:w="43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Name</w:t>
            </w:r>
          </w:p>
        </w:tc>
        <w:tc>
          <w:tcPr>
            <w:tcW w:w="234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B5511D">
            <w:pPr>
              <w:pStyle w:val="TableHeaderText"/>
              <w:jc w:val="left"/>
            </w:pPr>
            <w:r>
              <w:t>Title</w:t>
            </w:r>
          </w:p>
        </w:tc>
        <w:tc>
          <w:tcPr>
            <w:tcW w:w="142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Date of Issue</w:t>
            </w:r>
          </w:p>
        </w:tc>
        <w:tc>
          <w:tcPr>
            <w:tcW w:w="12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bottom"/>
          </w:tcPr>
          <w:p w:rsidR="00F42385" w:rsidRDefault="00F42385" w:rsidP="0097794C">
            <w:pPr>
              <w:pStyle w:val="TableHeaderText"/>
            </w:pPr>
            <w:r>
              <w:t>Version</w:t>
            </w:r>
          </w:p>
        </w:tc>
      </w:tr>
      <w:tr w:rsidR="00F42385">
        <w:trPr>
          <w:cantSplit/>
          <w:trHeight w:val="290"/>
        </w:trPr>
        <w:tc>
          <w:tcPr>
            <w:tcW w:w="432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2340" w:type="dxa"/>
            <w:tcBorders>
              <w:top w:val="single" w:sz="6" w:space="0" w:color="auto"/>
              <w:left w:val="single" w:sz="6" w:space="0" w:color="auto"/>
              <w:bottom w:val="single" w:sz="6" w:space="0" w:color="auto"/>
              <w:right w:val="single" w:sz="6" w:space="0" w:color="auto"/>
            </w:tcBorders>
          </w:tcPr>
          <w:p w:rsidR="00F42385" w:rsidRDefault="00F42385" w:rsidP="008B628B">
            <w:pPr>
              <w:pStyle w:val="TableText"/>
              <w:rPr>
                <w:sz w:val="18"/>
              </w:rPr>
            </w:pPr>
          </w:p>
        </w:tc>
        <w:tc>
          <w:tcPr>
            <w:tcW w:w="1420" w:type="dxa"/>
            <w:tcBorders>
              <w:top w:val="single" w:sz="6" w:space="0" w:color="auto"/>
              <w:left w:val="single" w:sz="6" w:space="0" w:color="auto"/>
              <w:bottom w:val="single" w:sz="6" w:space="0" w:color="auto"/>
              <w:right w:val="single" w:sz="6" w:space="0" w:color="auto"/>
            </w:tcBorders>
          </w:tcPr>
          <w:p w:rsidR="00F42385" w:rsidRDefault="007648A9" w:rsidP="008B628B">
            <w:pPr>
              <w:pStyle w:val="TableText"/>
              <w:jc w:val="center"/>
              <w:rPr>
                <w:sz w:val="18"/>
              </w:rPr>
            </w:pPr>
            <w:r>
              <w:rPr>
                <w:sz w:val="18"/>
              </w:rPr>
              <w:t>01Jul201</w:t>
            </w:r>
            <w:r w:rsidR="008B628B">
              <w:rPr>
                <w:sz w:val="18"/>
              </w:rPr>
              <w:t>3</w:t>
            </w:r>
          </w:p>
        </w:tc>
        <w:tc>
          <w:tcPr>
            <w:tcW w:w="1280" w:type="dxa"/>
            <w:tcBorders>
              <w:top w:val="single" w:sz="6" w:space="0" w:color="auto"/>
              <w:left w:val="single" w:sz="6" w:space="0" w:color="auto"/>
              <w:bottom w:val="single" w:sz="6" w:space="0" w:color="auto"/>
              <w:right w:val="single" w:sz="6" w:space="0" w:color="auto"/>
            </w:tcBorders>
          </w:tcPr>
          <w:p w:rsidR="00F42385" w:rsidRPr="008B628B" w:rsidRDefault="008B628B" w:rsidP="008B628B">
            <w:pPr>
              <w:pStyle w:val="TableText"/>
              <w:jc w:val="center"/>
              <w:rPr>
                <w:sz w:val="18"/>
                <w:szCs w:val="18"/>
              </w:rPr>
            </w:pPr>
            <w:r w:rsidRPr="008B628B">
              <w:rPr>
                <w:sz w:val="18"/>
                <w:szCs w:val="18"/>
              </w:rPr>
              <w:t>01_00</w:t>
            </w:r>
          </w:p>
        </w:tc>
      </w:tr>
    </w:tbl>
    <w:p w:rsidR="00F42385" w:rsidRDefault="00F42385" w:rsidP="00F42385">
      <w:pPr>
        <w:pStyle w:val="BodyText"/>
      </w:pPr>
    </w:p>
    <w:sectPr w:rsidR="00F42385" w:rsidSect="00C5268B">
      <w:headerReference w:type="default" r:id="rId9"/>
      <w:footerReference w:type="even" r:id="rId10"/>
      <w:footerReference w:type="default" r:id="rId11"/>
      <w:pgSz w:w="11906" w:h="16838"/>
      <w:pgMar w:top="1134" w:right="1134" w:bottom="1134" w:left="1417" w:header="561" w:footer="56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633" w:rsidRDefault="00713633">
      <w:r>
        <w:separator/>
      </w:r>
    </w:p>
  </w:endnote>
  <w:endnote w:type="continuationSeparator" w:id="0">
    <w:p w:rsidR="00713633" w:rsidRDefault="0071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4DAB" w:rsidRDefault="002573B4" w:rsidP="00F10EEC">
    <w:pPr>
      <w:pStyle w:val="Footer"/>
      <w:rPr>
        <w:rStyle w:val="PageNumber"/>
      </w:rPr>
    </w:pPr>
    <w:r>
      <w:rPr>
        <w:rStyle w:val="PageNumber"/>
      </w:rPr>
      <w:fldChar w:fldCharType="begin"/>
    </w:r>
    <w:r w:rsidR="00C44DAB">
      <w:rPr>
        <w:rStyle w:val="PageNumber"/>
      </w:rPr>
      <w:instrText xml:space="preserve">PAGE  </w:instrText>
    </w:r>
    <w:r>
      <w:rPr>
        <w:rStyle w:val="PageNumber"/>
      </w:rPr>
      <w:fldChar w:fldCharType="separate"/>
    </w:r>
    <w:r w:rsidR="00793A52">
      <w:rPr>
        <w:rStyle w:val="PageNumber"/>
      </w:rPr>
      <w:t>1</w:t>
    </w:r>
    <w:r>
      <w:rPr>
        <w:rStyle w:val="PageNumber"/>
      </w:rPr>
      <w:fldChar w:fldCharType="end"/>
    </w:r>
  </w:p>
  <w:p w:rsidR="00C44DAB" w:rsidRDefault="00C44DAB" w:rsidP="00F10E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5CF" w:rsidRPr="00F10EEC" w:rsidRDefault="00E275CF" w:rsidP="00F10EEC">
    <w:pPr>
      <w:pStyle w:val="Footer"/>
    </w:pPr>
  </w:p>
  <w:tbl>
    <w:tblPr>
      <w:tblStyle w:val="TableGrid"/>
      <w:tblW w:w="5000" w:type="pct"/>
      <w:tblBorders>
        <w:top w:val="single" w:sz="4" w:space="0" w:color="E36C0A" w:themeColor="accent6"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2"/>
      <w:gridCol w:w="1871"/>
      <w:gridCol w:w="3742"/>
    </w:tblGrid>
    <w:tr w:rsidR="00F10EEC" w:rsidRPr="00F10EEC" w:rsidTr="00F10EEC">
      <w:tc>
        <w:tcPr>
          <w:tcW w:w="2000" w:type="pct"/>
          <w:tcBorders>
            <w:top w:val="single" w:sz="4" w:space="0" w:color="548DD4" w:themeColor="text2" w:themeTint="99"/>
          </w:tcBorders>
        </w:tcPr>
        <w:p w:rsidR="00E275CF" w:rsidRPr="00F10EEC" w:rsidRDefault="000F4FAC" w:rsidP="00F10EEC">
          <w:pPr>
            <w:pStyle w:val="Footer"/>
            <w:rPr>
              <w:sz w:val="16"/>
            </w:rPr>
          </w:pPr>
          <w:r w:rsidRPr="00F10EEC">
            <w:rPr>
              <w:noProof w:val="0"/>
              <w:sz w:val="16"/>
            </w:rPr>
            <w:fldChar w:fldCharType="begin"/>
          </w:r>
          <w:r w:rsidRPr="00F10EEC">
            <w:rPr>
              <w:sz w:val="16"/>
            </w:rPr>
            <w:instrText xml:space="preserve"> FILENAME  \* MERGEFORMAT </w:instrText>
          </w:r>
          <w:r w:rsidRPr="00F10EEC">
            <w:rPr>
              <w:noProof w:val="0"/>
              <w:sz w:val="16"/>
            </w:rPr>
            <w:fldChar w:fldCharType="separate"/>
          </w:r>
          <w:r w:rsidR="000F09F8" w:rsidRPr="000F09F8">
            <w:rPr>
              <w:rStyle w:val="PageNumber"/>
              <w:color w:val="548DD4" w:themeColor="text2" w:themeTint="99"/>
            </w:rPr>
            <w:t>Business Justification Case PD</w:t>
          </w:r>
          <w:r w:rsidR="000F09F8">
            <w:rPr>
              <w:sz w:val="16"/>
            </w:rPr>
            <w:t xml:space="preserve"> V01_00</w:t>
          </w:r>
          <w:r w:rsidRPr="00F10EEC">
            <w:rPr>
              <w:sz w:val="16"/>
            </w:rPr>
            <w:fldChar w:fldCharType="end"/>
          </w:r>
        </w:p>
      </w:tc>
      <w:tc>
        <w:tcPr>
          <w:tcW w:w="1000" w:type="pct"/>
          <w:tcBorders>
            <w:top w:val="single" w:sz="4" w:space="0" w:color="548DD4" w:themeColor="text2" w:themeTint="99"/>
          </w:tcBorders>
        </w:tcPr>
        <w:p w:rsidR="00E275CF" w:rsidRPr="00F10EEC" w:rsidRDefault="00E275CF" w:rsidP="00F10EEC">
          <w:pPr>
            <w:pStyle w:val="Footer"/>
            <w:jc w:val="center"/>
            <w:rPr>
              <w:sz w:val="16"/>
            </w:rPr>
          </w:pPr>
        </w:p>
      </w:tc>
      <w:tc>
        <w:tcPr>
          <w:tcW w:w="2000" w:type="pct"/>
          <w:tcBorders>
            <w:top w:val="single" w:sz="4" w:space="0" w:color="548DD4" w:themeColor="text2" w:themeTint="99"/>
          </w:tcBorders>
        </w:tcPr>
        <w:p w:rsidR="00E275CF" w:rsidRPr="00F10EEC" w:rsidRDefault="00E275CF" w:rsidP="00F10EEC">
          <w:pPr>
            <w:pStyle w:val="Footer"/>
            <w:jc w:val="right"/>
            <w:rPr>
              <w:sz w:val="16"/>
            </w:rPr>
          </w:pPr>
          <w:r w:rsidRPr="00F10EEC">
            <w:rPr>
              <w:sz w:val="16"/>
            </w:rPr>
            <w:t xml:space="preserve">Page </w:t>
          </w:r>
          <w:r w:rsidR="002573B4" w:rsidRPr="00F10EEC">
            <w:rPr>
              <w:sz w:val="16"/>
            </w:rPr>
            <w:fldChar w:fldCharType="begin"/>
          </w:r>
          <w:r w:rsidRPr="00F10EEC">
            <w:rPr>
              <w:sz w:val="16"/>
            </w:rPr>
            <w:instrText xml:space="preserve"> PAGE </w:instrText>
          </w:r>
          <w:r w:rsidR="002573B4" w:rsidRPr="00F10EEC">
            <w:rPr>
              <w:sz w:val="16"/>
            </w:rPr>
            <w:fldChar w:fldCharType="separate"/>
          </w:r>
          <w:r w:rsidR="00354B13">
            <w:rPr>
              <w:sz w:val="16"/>
            </w:rPr>
            <w:t>2</w:t>
          </w:r>
          <w:r w:rsidR="002573B4" w:rsidRPr="00F10EEC">
            <w:rPr>
              <w:sz w:val="16"/>
            </w:rPr>
            <w:fldChar w:fldCharType="end"/>
          </w:r>
          <w:r w:rsidRPr="00F10EEC">
            <w:rPr>
              <w:sz w:val="16"/>
            </w:rPr>
            <w:t xml:space="preserve"> of </w:t>
          </w:r>
          <w:r w:rsidR="002573B4" w:rsidRPr="00F10EEC">
            <w:rPr>
              <w:sz w:val="16"/>
            </w:rPr>
            <w:fldChar w:fldCharType="begin"/>
          </w:r>
          <w:r w:rsidRPr="00F10EEC">
            <w:rPr>
              <w:sz w:val="16"/>
            </w:rPr>
            <w:instrText xml:space="preserve"> NUMPAGES </w:instrText>
          </w:r>
          <w:r w:rsidR="002573B4" w:rsidRPr="00F10EEC">
            <w:rPr>
              <w:sz w:val="16"/>
            </w:rPr>
            <w:fldChar w:fldCharType="separate"/>
          </w:r>
          <w:r w:rsidR="00354B13">
            <w:rPr>
              <w:sz w:val="16"/>
            </w:rPr>
            <w:t>7</w:t>
          </w:r>
          <w:r w:rsidR="002573B4" w:rsidRPr="00F10EEC">
            <w:rPr>
              <w:sz w:val="16"/>
            </w:rPr>
            <w:fldChar w:fldCharType="end"/>
          </w:r>
        </w:p>
      </w:tc>
    </w:tr>
  </w:tbl>
  <w:p w:rsidR="00C44DAB" w:rsidRPr="00F10EEC" w:rsidRDefault="00C44DAB" w:rsidP="00F10EEC">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633" w:rsidRDefault="00713633">
      <w:r>
        <w:separator/>
      </w:r>
    </w:p>
  </w:footnote>
  <w:footnote w:type="continuationSeparator" w:id="0">
    <w:p w:rsidR="00713633" w:rsidRDefault="00713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single" w:sz="4" w:space="0" w:color="E36C0A" w:themeColor="accent6" w:themeShade="BF"/>
        <w:right w:val="none" w:sz="0" w:space="0" w:color="auto"/>
        <w:insideH w:val="none" w:sz="0" w:space="0" w:color="auto"/>
        <w:insideV w:val="none" w:sz="0" w:space="0" w:color="auto"/>
      </w:tblBorders>
      <w:tblLook w:val="04A0" w:firstRow="1" w:lastRow="0" w:firstColumn="1" w:lastColumn="0" w:noHBand="0" w:noVBand="1"/>
    </w:tblPr>
    <w:tblGrid>
      <w:gridCol w:w="3742"/>
      <w:gridCol w:w="1871"/>
      <w:gridCol w:w="3742"/>
    </w:tblGrid>
    <w:tr w:rsidR="00E1385D" w:rsidRPr="00E1385D" w:rsidTr="00E1385D">
      <w:tc>
        <w:tcPr>
          <w:tcW w:w="2000" w:type="pct"/>
          <w:tcBorders>
            <w:bottom w:val="single" w:sz="4" w:space="0" w:color="548DD4" w:themeColor="text2" w:themeTint="99"/>
          </w:tcBorders>
        </w:tcPr>
        <w:p w:rsidR="00E275CF" w:rsidRPr="00E1385D" w:rsidRDefault="005E6C76" w:rsidP="00E1385D">
          <w:pPr>
            <w:pStyle w:val="Header"/>
            <w:jc w:val="left"/>
            <w:rPr>
              <w:i/>
              <w:iCs/>
            </w:rPr>
          </w:pPr>
          <w:r w:rsidRPr="00E1385D">
            <w:fldChar w:fldCharType="begin"/>
          </w:r>
          <w:r w:rsidRPr="00E1385D">
            <w:instrText xml:space="preserve">REF ProjName \h \* MERGEFORMAT </w:instrText>
          </w:r>
          <w:r w:rsidRPr="00E1385D">
            <w:fldChar w:fldCharType="separate"/>
          </w:r>
          <w:r w:rsidR="008200D0">
            <w:t>XXXX Project</w:t>
          </w:r>
          <w:r w:rsidRPr="00E1385D">
            <w:fldChar w:fldCharType="end"/>
          </w:r>
        </w:p>
      </w:tc>
      <w:tc>
        <w:tcPr>
          <w:tcW w:w="1000" w:type="pct"/>
          <w:tcBorders>
            <w:bottom w:val="single" w:sz="4" w:space="0" w:color="548DD4" w:themeColor="text2" w:themeTint="99"/>
          </w:tcBorders>
        </w:tcPr>
        <w:p w:rsidR="00E275CF" w:rsidRPr="00E1385D" w:rsidRDefault="00E275CF" w:rsidP="00E1385D">
          <w:pPr>
            <w:pStyle w:val="Header"/>
            <w:jc w:val="center"/>
          </w:pPr>
        </w:p>
      </w:tc>
      <w:tc>
        <w:tcPr>
          <w:tcW w:w="2000" w:type="pct"/>
          <w:tcBorders>
            <w:bottom w:val="single" w:sz="4" w:space="0" w:color="548DD4" w:themeColor="text2" w:themeTint="99"/>
          </w:tcBorders>
        </w:tcPr>
        <w:p w:rsidR="00E275CF" w:rsidRPr="00E1385D" w:rsidRDefault="005E6C76" w:rsidP="00E1385D">
          <w:pPr>
            <w:pStyle w:val="Header"/>
          </w:pPr>
          <w:r w:rsidRPr="00E1385D">
            <w:fldChar w:fldCharType="begin"/>
          </w:r>
          <w:r w:rsidRPr="00E1385D">
            <w:instrText xml:space="preserve"> REF ProdTitle \h  \* MERGEFORMAT </w:instrText>
          </w:r>
          <w:r w:rsidRPr="00E1385D">
            <w:fldChar w:fldCharType="separate"/>
          </w:r>
          <w:r w:rsidR="000F09F8">
            <w:t>Business Justification Case PD</w:t>
          </w:r>
          <w:r w:rsidRPr="00E1385D">
            <w:fldChar w:fldCharType="end"/>
          </w:r>
        </w:p>
      </w:tc>
    </w:tr>
  </w:tbl>
  <w:p w:rsidR="00C44DAB" w:rsidRPr="00E1385D" w:rsidRDefault="00C44DAB" w:rsidP="00E1385D">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27211"/>
    <w:multiLevelType w:val="hybridMultilevel"/>
    <w:tmpl w:val="BE5E95EE"/>
    <w:lvl w:ilvl="0" w:tplc="47C025B6">
      <w:start w:val="1"/>
      <w:numFmt w:val="decimal"/>
      <w:pStyle w:val="numberedpara"/>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21026B5"/>
    <w:multiLevelType w:val="multilevel"/>
    <w:tmpl w:val="3800CAEA"/>
    <w:lvl w:ilvl="0">
      <w:start w:val="1"/>
      <w:numFmt w:val="decimal"/>
      <w:lvlText w:val="%1"/>
      <w:lvlJc w:val="left"/>
      <w:pPr>
        <w:tabs>
          <w:tab w:val="num" w:pos="1984"/>
        </w:tabs>
        <w:ind w:left="1984" w:hanging="567"/>
      </w:pPr>
      <w:rPr>
        <w:rFonts w:hint="default"/>
      </w:rPr>
    </w:lvl>
    <w:lvl w:ilvl="1">
      <w:start w:val="1"/>
      <w:numFmt w:val="decimal"/>
      <w:lvlText w:val="%1.%2"/>
      <w:lvlJc w:val="left"/>
      <w:pPr>
        <w:tabs>
          <w:tab w:val="num" w:pos="1984"/>
        </w:tabs>
        <w:ind w:left="1984" w:hanging="567"/>
      </w:pPr>
      <w:rPr>
        <w:rFonts w:hint="default"/>
      </w:rPr>
    </w:lvl>
    <w:lvl w:ilvl="2">
      <w:start w:val="1"/>
      <w:numFmt w:val="decimal"/>
      <w:pStyle w:val="CPMHeading3"/>
      <w:lvlText w:val="%1.%2.%3"/>
      <w:lvlJc w:val="left"/>
      <w:pPr>
        <w:tabs>
          <w:tab w:val="num" w:pos="2187"/>
        </w:tabs>
        <w:ind w:left="2187" w:hanging="567"/>
      </w:pPr>
      <w:rPr>
        <w:rFonts w:hint="default"/>
      </w:rPr>
    </w:lvl>
    <w:lvl w:ilvl="3">
      <w:start w:val="1"/>
      <w:numFmt w:val="decimal"/>
      <w:lvlText w:val="%1.%2.%3.%4"/>
      <w:lvlJc w:val="left"/>
      <w:pPr>
        <w:tabs>
          <w:tab w:val="num" w:pos="2281"/>
        </w:tabs>
        <w:ind w:left="2281" w:hanging="864"/>
      </w:pPr>
      <w:rPr>
        <w:rFonts w:hint="default"/>
      </w:rPr>
    </w:lvl>
    <w:lvl w:ilvl="4">
      <w:start w:val="1"/>
      <w:numFmt w:val="decimal"/>
      <w:lvlText w:val="%1.%2.%3.%4.%5"/>
      <w:lvlJc w:val="left"/>
      <w:pPr>
        <w:tabs>
          <w:tab w:val="num" w:pos="2425"/>
        </w:tabs>
        <w:ind w:left="2425" w:hanging="1008"/>
      </w:pPr>
      <w:rPr>
        <w:rFonts w:hint="default"/>
      </w:rPr>
    </w:lvl>
    <w:lvl w:ilvl="5">
      <w:start w:val="1"/>
      <w:numFmt w:val="decimal"/>
      <w:lvlText w:val="%1.%2.%3.%4.%5.%6"/>
      <w:lvlJc w:val="left"/>
      <w:pPr>
        <w:tabs>
          <w:tab w:val="num" w:pos="2569"/>
        </w:tabs>
        <w:ind w:left="2569" w:hanging="1152"/>
      </w:pPr>
      <w:rPr>
        <w:rFonts w:hint="default"/>
      </w:rPr>
    </w:lvl>
    <w:lvl w:ilvl="6">
      <w:start w:val="1"/>
      <w:numFmt w:val="decimal"/>
      <w:lvlText w:val="%1.%2.%3.%4.%5.%6.%7"/>
      <w:lvlJc w:val="left"/>
      <w:pPr>
        <w:tabs>
          <w:tab w:val="num" w:pos="2713"/>
        </w:tabs>
        <w:ind w:left="2713" w:hanging="1296"/>
      </w:pPr>
      <w:rPr>
        <w:rFonts w:hint="default"/>
      </w:rPr>
    </w:lvl>
    <w:lvl w:ilvl="7">
      <w:start w:val="1"/>
      <w:numFmt w:val="decimal"/>
      <w:lvlText w:val="%1.%2.%3.%4.%5.%6.%7.%8"/>
      <w:lvlJc w:val="left"/>
      <w:pPr>
        <w:tabs>
          <w:tab w:val="num" w:pos="2857"/>
        </w:tabs>
        <w:ind w:left="2857" w:hanging="1440"/>
      </w:pPr>
      <w:rPr>
        <w:rFonts w:hint="default"/>
      </w:rPr>
    </w:lvl>
    <w:lvl w:ilvl="8">
      <w:start w:val="1"/>
      <w:numFmt w:val="decimal"/>
      <w:lvlText w:val="%1.%2.%3.%4.%5.%6.%7.%8.%9"/>
      <w:lvlJc w:val="left"/>
      <w:pPr>
        <w:tabs>
          <w:tab w:val="num" w:pos="3001"/>
        </w:tabs>
        <w:ind w:left="3001" w:hanging="1584"/>
      </w:pPr>
      <w:rPr>
        <w:rFonts w:hint="default"/>
      </w:rPr>
    </w:lvl>
  </w:abstractNum>
  <w:abstractNum w:abstractNumId="2">
    <w:nsid w:val="1FC27B13"/>
    <w:multiLevelType w:val="hybridMultilevel"/>
    <w:tmpl w:val="B29692A4"/>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3">
    <w:nsid w:val="22ED0899"/>
    <w:multiLevelType w:val="hybridMultilevel"/>
    <w:tmpl w:val="18889716"/>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4">
    <w:nsid w:val="25026489"/>
    <w:multiLevelType w:val="hybridMultilevel"/>
    <w:tmpl w:val="6BB2240E"/>
    <w:lvl w:ilvl="0" w:tplc="0C090001">
      <w:start w:val="1"/>
      <w:numFmt w:val="bullet"/>
      <w:lvlText w:val=""/>
      <w:lvlJc w:val="left"/>
      <w:pPr>
        <w:ind w:left="792" w:hanging="360"/>
      </w:pPr>
      <w:rPr>
        <w:rFonts w:ascii="Symbol" w:hAnsi="Symbol" w:hint="default"/>
      </w:rPr>
    </w:lvl>
    <w:lvl w:ilvl="1" w:tplc="0C090003" w:tentative="1">
      <w:start w:val="1"/>
      <w:numFmt w:val="bullet"/>
      <w:lvlText w:val="o"/>
      <w:lvlJc w:val="left"/>
      <w:pPr>
        <w:ind w:left="1512" w:hanging="360"/>
      </w:pPr>
      <w:rPr>
        <w:rFonts w:ascii="Courier New" w:hAnsi="Courier New" w:cs="Courier New" w:hint="default"/>
      </w:rPr>
    </w:lvl>
    <w:lvl w:ilvl="2" w:tplc="0C090005" w:tentative="1">
      <w:start w:val="1"/>
      <w:numFmt w:val="bullet"/>
      <w:lvlText w:val=""/>
      <w:lvlJc w:val="left"/>
      <w:pPr>
        <w:ind w:left="2232" w:hanging="360"/>
      </w:pPr>
      <w:rPr>
        <w:rFonts w:ascii="Wingdings" w:hAnsi="Wingdings" w:hint="default"/>
      </w:rPr>
    </w:lvl>
    <w:lvl w:ilvl="3" w:tplc="0C090001" w:tentative="1">
      <w:start w:val="1"/>
      <w:numFmt w:val="bullet"/>
      <w:lvlText w:val=""/>
      <w:lvlJc w:val="left"/>
      <w:pPr>
        <w:ind w:left="2952" w:hanging="360"/>
      </w:pPr>
      <w:rPr>
        <w:rFonts w:ascii="Symbol" w:hAnsi="Symbol" w:hint="default"/>
      </w:rPr>
    </w:lvl>
    <w:lvl w:ilvl="4" w:tplc="0C090003" w:tentative="1">
      <w:start w:val="1"/>
      <w:numFmt w:val="bullet"/>
      <w:lvlText w:val="o"/>
      <w:lvlJc w:val="left"/>
      <w:pPr>
        <w:ind w:left="3672" w:hanging="360"/>
      </w:pPr>
      <w:rPr>
        <w:rFonts w:ascii="Courier New" w:hAnsi="Courier New" w:cs="Courier New" w:hint="default"/>
      </w:rPr>
    </w:lvl>
    <w:lvl w:ilvl="5" w:tplc="0C090005" w:tentative="1">
      <w:start w:val="1"/>
      <w:numFmt w:val="bullet"/>
      <w:lvlText w:val=""/>
      <w:lvlJc w:val="left"/>
      <w:pPr>
        <w:ind w:left="4392" w:hanging="360"/>
      </w:pPr>
      <w:rPr>
        <w:rFonts w:ascii="Wingdings" w:hAnsi="Wingdings" w:hint="default"/>
      </w:rPr>
    </w:lvl>
    <w:lvl w:ilvl="6" w:tplc="0C090001" w:tentative="1">
      <w:start w:val="1"/>
      <w:numFmt w:val="bullet"/>
      <w:lvlText w:val=""/>
      <w:lvlJc w:val="left"/>
      <w:pPr>
        <w:ind w:left="5112" w:hanging="360"/>
      </w:pPr>
      <w:rPr>
        <w:rFonts w:ascii="Symbol" w:hAnsi="Symbol" w:hint="default"/>
      </w:rPr>
    </w:lvl>
    <w:lvl w:ilvl="7" w:tplc="0C090003" w:tentative="1">
      <w:start w:val="1"/>
      <w:numFmt w:val="bullet"/>
      <w:lvlText w:val="o"/>
      <w:lvlJc w:val="left"/>
      <w:pPr>
        <w:ind w:left="5832" w:hanging="360"/>
      </w:pPr>
      <w:rPr>
        <w:rFonts w:ascii="Courier New" w:hAnsi="Courier New" w:cs="Courier New" w:hint="default"/>
      </w:rPr>
    </w:lvl>
    <w:lvl w:ilvl="8" w:tplc="0C090005" w:tentative="1">
      <w:start w:val="1"/>
      <w:numFmt w:val="bullet"/>
      <w:lvlText w:val=""/>
      <w:lvlJc w:val="left"/>
      <w:pPr>
        <w:ind w:left="6552" w:hanging="360"/>
      </w:pPr>
      <w:rPr>
        <w:rFonts w:ascii="Wingdings" w:hAnsi="Wingdings" w:hint="default"/>
      </w:rPr>
    </w:lvl>
  </w:abstractNum>
  <w:abstractNum w:abstractNumId="5">
    <w:nsid w:val="2F29678B"/>
    <w:multiLevelType w:val="hybridMultilevel"/>
    <w:tmpl w:val="29DE8152"/>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6">
    <w:nsid w:val="34DC1F8D"/>
    <w:multiLevelType w:val="hybridMultilevel"/>
    <w:tmpl w:val="1EE80706"/>
    <w:lvl w:ilvl="0" w:tplc="C1266F02">
      <w:start w:val="1"/>
      <w:numFmt w:val="bullet"/>
      <w:pStyle w:val="ListParagraph"/>
      <w:lvlText w:val=""/>
      <w:lvlJc w:val="left"/>
      <w:pPr>
        <w:ind w:left="873" w:hanging="360"/>
      </w:pPr>
      <w:rPr>
        <w:rFonts w:ascii="Symbol" w:hAnsi="Symbol" w:hint="default"/>
      </w:rPr>
    </w:lvl>
    <w:lvl w:ilvl="1" w:tplc="14090003" w:tentative="1">
      <w:start w:val="1"/>
      <w:numFmt w:val="bullet"/>
      <w:lvlText w:val="o"/>
      <w:lvlJc w:val="left"/>
      <w:pPr>
        <w:ind w:left="1593" w:hanging="360"/>
      </w:pPr>
      <w:rPr>
        <w:rFonts w:ascii="Courier New" w:hAnsi="Courier New" w:cs="Courier New" w:hint="default"/>
      </w:rPr>
    </w:lvl>
    <w:lvl w:ilvl="2" w:tplc="14090005" w:tentative="1">
      <w:start w:val="1"/>
      <w:numFmt w:val="bullet"/>
      <w:lvlText w:val=""/>
      <w:lvlJc w:val="left"/>
      <w:pPr>
        <w:ind w:left="2313" w:hanging="360"/>
      </w:pPr>
      <w:rPr>
        <w:rFonts w:ascii="Wingdings" w:hAnsi="Wingdings" w:hint="default"/>
      </w:rPr>
    </w:lvl>
    <w:lvl w:ilvl="3" w:tplc="14090001" w:tentative="1">
      <w:start w:val="1"/>
      <w:numFmt w:val="bullet"/>
      <w:lvlText w:val=""/>
      <w:lvlJc w:val="left"/>
      <w:pPr>
        <w:ind w:left="3033" w:hanging="360"/>
      </w:pPr>
      <w:rPr>
        <w:rFonts w:ascii="Symbol" w:hAnsi="Symbol" w:hint="default"/>
      </w:rPr>
    </w:lvl>
    <w:lvl w:ilvl="4" w:tplc="14090003" w:tentative="1">
      <w:start w:val="1"/>
      <w:numFmt w:val="bullet"/>
      <w:lvlText w:val="o"/>
      <w:lvlJc w:val="left"/>
      <w:pPr>
        <w:ind w:left="3753" w:hanging="360"/>
      </w:pPr>
      <w:rPr>
        <w:rFonts w:ascii="Courier New" w:hAnsi="Courier New" w:cs="Courier New" w:hint="default"/>
      </w:rPr>
    </w:lvl>
    <w:lvl w:ilvl="5" w:tplc="14090005" w:tentative="1">
      <w:start w:val="1"/>
      <w:numFmt w:val="bullet"/>
      <w:lvlText w:val=""/>
      <w:lvlJc w:val="left"/>
      <w:pPr>
        <w:ind w:left="4473" w:hanging="360"/>
      </w:pPr>
      <w:rPr>
        <w:rFonts w:ascii="Wingdings" w:hAnsi="Wingdings" w:hint="default"/>
      </w:rPr>
    </w:lvl>
    <w:lvl w:ilvl="6" w:tplc="14090001" w:tentative="1">
      <w:start w:val="1"/>
      <w:numFmt w:val="bullet"/>
      <w:lvlText w:val=""/>
      <w:lvlJc w:val="left"/>
      <w:pPr>
        <w:ind w:left="5193" w:hanging="360"/>
      </w:pPr>
      <w:rPr>
        <w:rFonts w:ascii="Symbol" w:hAnsi="Symbol" w:hint="default"/>
      </w:rPr>
    </w:lvl>
    <w:lvl w:ilvl="7" w:tplc="14090003" w:tentative="1">
      <w:start w:val="1"/>
      <w:numFmt w:val="bullet"/>
      <w:lvlText w:val="o"/>
      <w:lvlJc w:val="left"/>
      <w:pPr>
        <w:ind w:left="5913" w:hanging="360"/>
      </w:pPr>
      <w:rPr>
        <w:rFonts w:ascii="Courier New" w:hAnsi="Courier New" w:cs="Courier New" w:hint="default"/>
      </w:rPr>
    </w:lvl>
    <w:lvl w:ilvl="8" w:tplc="14090005" w:tentative="1">
      <w:start w:val="1"/>
      <w:numFmt w:val="bullet"/>
      <w:lvlText w:val=""/>
      <w:lvlJc w:val="left"/>
      <w:pPr>
        <w:ind w:left="6633" w:hanging="360"/>
      </w:pPr>
      <w:rPr>
        <w:rFonts w:ascii="Wingdings" w:hAnsi="Wingdings" w:hint="default"/>
      </w:rPr>
    </w:lvl>
  </w:abstractNum>
  <w:abstractNum w:abstractNumId="7">
    <w:nsid w:val="3D87275E"/>
    <w:multiLevelType w:val="hybridMultilevel"/>
    <w:tmpl w:val="E4C4C782"/>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8">
    <w:nsid w:val="473E5AB8"/>
    <w:multiLevelType w:val="hybridMultilevel"/>
    <w:tmpl w:val="06843FE0"/>
    <w:lvl w:ilvl="0" w:tplc="0C090001">
      <w:start w:val="1"/>
      <w:numFmt w:val="bullet"/>
      <w:lvlText w:val=""/>
      <w:lvlJc w:val="left"/>
      <w:pPr>
        <w:ind w:left="1780" w:hanging="360"/>
      </w:pPr>
      <w:rPr>
        <w:rFonts w:ascii="Symbol" w:hAnsi="Symbol" w:hint="default"/>
      </w:rPr>
    </w:lvl>
    <w:lvl w:ilvl="1" w:tplc="0C090003" w:tentative="1">
      <w:start w:val="1"/>
      <w:numFmt w:val="bullet"/>
      <w:lvlText w:val="o"/>
      <w:lvlJc w:val="left"/>
      <w:pPr>
        <w:ind w:left="2500" w:hanging="360"/>
      </w:pPr>
      <w:rPr>
        <w:rFonts w:ascii="Courier New" w:hAnsi="Courier New" w:cs="Courier New" w:hint="default"/>
      </w:rPr>
    </w:lvl>
    <w:lvl w:ilvl="2" w:tplc="0C090005" w:tentative="1">
      <w:start w:val="1"/>
      <w:numFmt w:val="bullet"/>
      <w:lvlText w:val=""/>
      <w:lvlJc w:val="left"/>
      <w:pPr>
        <w:ind w:left="3220" w:hanging="360"/>
      </w:pPr>
      <w:rPr>
        <w:rFonts w:ascii="Wingdings" w:hAnsi="Wingdings" w:hint="default"/>
      </w:rPr>
    </w:lvl>
    <w:lvl w:ilvl="3" w:tplc="0C090001" w:tentative="1">
      <w:start w:val="1"/>
      <w:numFmt w:val="bullet"/>
      <w:lvlText w:val=""/>
      <w:lvlJc w:val="left"/>
      <w:pPr>
        <w:ind w:left="3940" w:hanging="360"/>
      </w:pPr>
      <w:rPr>
        <w:rFonts w:ascii="Symbol" w:hAnsi="Symbol" w:hint="default"/>
      </w:rPr>
    </w:lvl>
    <w:lvl w:ilvl="4" w:tplc="0C090003" w:tentative="1">
      <w:start w:val="1"/>
      <w:numFmt w:val="bullet"/>
      <w:lvlText w:val="o"/>
      <w:lvlJc w:val="left"/>
      <w:pPr>
        <w:ind w:left="4660" w:hanging="360"/>
      </w:pPr>
      <w:rPr>
        <w:rFonts w:ascii="Courier New" w:hAnsi="Courier New" w:cs="Courier New" w:hint="default"/>
      </w:rPr>
    </w:lvl>
    <w:lvl w:ilvl="5" w:tplc="0C090005" w:tentative="1">
      <w:start w:val="1"/>
      <w:numFmt w:val="bullet"/>
      <w:lvlText w:val=""/>
      <w:lvlJc w:val="left"/>
      <w:pPr>
        <w:ind w:left="5380" w:hanging="360"/>
      </w:pPr>
      <w:rPr>
        <w:rFonts w:ascii="Wingdings" w:hAnsi="Wingdings" w:hint="default"/>
      </w:rPr>
    </w:lvl>
    <w:lvl w:ilvl="6" w:tplc="0C090001" w:tentative="1">
      <w:start w:val="1"/>
      <w:numFmt w:val="bullet"/>
      <w:lvlText w:val=""/>
      <w:lvlJc w:val="left"/>
      <w:pPr>
        <w:ind w:left="6100" w:hanging="360"/>
      </w:pPr>
      <w:rPr>
        <w:rFonts w:ascii="Symbol" w:hAnsi="Symbol" w:hint="default"/>
      </w:rPr>
    </w:lvl>
    <w:lvl w:ilvl="7" w:tplc="0C090003" w:tentative="1">
      <w:start w:val="1"/>
      <w:numFmt w:val="bullet"/>
      <w:lvlText w:val="o"/>
      <w:lvlJc w:val="left"/>
      <w:pPr>
        <w:ind w:left="6820" w:hanging="360"/>
      </w:pPr>
      <w:rPr>
        <w:rFonts w:ascii="Courier New" w:hAnsi="Courier New" w:cs="Courier New" w:hint="default"/>
      </w:rPr>
    </w:lvl>
    <w:lvl w:ilvl="8" w:tplc="0C090005" w:tentative="1">
      <w:start w:val="1"/>
      <w:numFmt w:val="bullet"/>
      <w:lvlText w:val=""/>
      <w:lvlJc w:val="left"/>
      <w:pPr>
        <w:ind w:left="7540" w:hanging="360"/>
      </w:pPr>
      <w:rPr>
        <w:rFonts w:ascii="Wingdings" w:hAnsi="Wingdings" w:hint="default"/>
      </w:rPr>
    </w:lvl>
  </w:abstractNum>
  <w:abstractNum w:abstractNumId="9">
    <w:nsid w:val="60FA2007"/>
    <w:multiLevelType w:val="multilevel"/>
    <w:tmpl w:val="8ABE0FFE"/>
    <w:lvl w:ilvl="0">
      <w:start w:val="1"/>
      <w:numFmt w:val="decimal"/>
      <w:pStyle w:val="CPMHeading1"/>
      <w:lvlText w:val="%1"/>
      <w:lvlJc w:val="left"/>
      <w:pPr>
        <w:tabs>
          <w:tab w:val="num" w:pos="567"/>
        </w:tabs>
        <w:ind w:left="567" w:hanging="567"/>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6C6B02AF"/>
    <w:multiLevelType w:val="singleLevel"/>
    <w:tmpl w:val="0EC87968"/>
    <w:lvl w:ilvl="0">
      <w:start w:val="1"/>
      <w:numFmt w:val="bullet"/>
      <w:pStyle w:val="BulletText2"/>
      <w:lvlText w:val=""/>
      <w:lvlJc w:val="left"/>
      <w:pPr>
        <w:tabs>
          <w:tab w:val="num" w:pos="547"/>
        </w:tabs>
        <w:ind w:left="360" w:hanging="173"/>
      </w:pPr>
      <w:rPr>
        <w:rFonts w:ascii="Symbol" w:hAnsi="Symbol" w:hint="default"/>
      </w:rPr>
    </w:lvl>
  </w:abstractNum>
  <w:abstractNum w:abstractNumId="11">
    <w:nsid w:val="78407290"/>
    <w:multiLevelType w:val="singleLevel"/>
    <w:tmpl w:val="B9907794"/>
    <w:lvl w:ilvl="0">
      <w:start w:val="1"/>
      <w:numFmt w:val="bullet"/>
      <w:pStyle w:val="StyleCPMHeading1CustomColorRGB22710810"/>
      <w:lvlText w:val=""/>
      <w:lvlJc w:val="left"/>
      <w:pPr>
        <w:tabs>
          <w:tab w:val="num" w:pos="360"/>
        </w:tabs>
        <w:ind w:left="360" w:hanging="360"/>
      </w:pPr>
      <w:rPr>
        <w:rFonts w:ascii="Symbol" w:hAnsi="Symbol" w:hint="default"/>
      </w:rPr>
    </w:lvl>
  </w:abstractNum>
  <w:num w:numId="1">
    <w:abstractNumId w:val="11"/>
  </w:num>
  <w:num w:numId="2">
    <w:abstractNumId w:val="10"/>
  </w:num>
  <w:num w:numId="3">
    <w:abstractNumId w:val="9"/>
  </w:num>
  <w:num w:numId="4">
    <w:abstractNumId w:val="1"/>
  </w:num>
  <w:num w:numId="5">
    <w:abstractNumId w:val="4"/>
  </w:num>
  <w:num w:numId="6">
    <w:abstractNumId w:val="6"/>
  </w:num>
  <w:num w:numId="7">
    <w:abstractNumId w:val="0"/>
  </w:num>
  <w:num w:numId="8">
    <w:abstractNumId w:val="2"/>
  </w:num>
  <w:num w:numId="9">
    <w:abstractNumId w:val="8"/>
  </w:num>
  <w:num w:numId="10">
    <w:abstractNumId w:val="3"/>
  </w:num>
  <w:num w:numId="11">
    <w:abstractNumId w:val="7"/>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66C"/>
    <w:rsid w:val="000109D3"/>
    <w:rsid w:val="0001728B"/>
    <w:rsid w:val="0002317E"/>
    <w:rsid w:val="00024331"/>
    <w:rsid w:val="00065CF8"/>
    <w:rsid w:val="00080C1B"/>
    <w:rsid w:val="00096F20"/>
    <w:rsid w:val="000C1046"/>
    <w:rsid w:val="000D165B"/>
    <w:rsid w:val="000F09F8"/>
    <w:rsid w:val="000F3B18"/>
    <w:rsid w:val="000F4FAC"/>
    <w:rsid w:val="000F6FA6"/>
    <w:rsid w:val="001119F8"/>
    <w:rsid w:val="001214C6"/>
    <w:rsid w:val="00127B29"/>
    <w:rsid w:val="001339F7"/>
    <w:rsid w:val="00134CF4"/>
    <w:rsid w:val="001662B3"/>
    <w:rsid w:val="001676B7"/>
    <w:rsid w:val="00173D09"/>
    <w:rsid w:val="0017453F"/>
    <w:rsid w:val="001841B2"/>
    <w:rsid w:val="001A0E01"/>
    <w:rsid w:val="001B42A7"/>
    <w:rsid w:val="001B7890"/>
    <w:rsid w:val="00221927"/>
    <w:rsid w:val="00223F56"/>
    <w:rsid w:val="00245409"/>
    <w:rsid w:val="002573B4"/>
    <w:rsid w:val="0026309D"/>
    <w:rsid w:val="002744F2"/>
    <w:rsid w:val="00284F5C"/>
    <w:rsid w:val="002B3F7C"/>
    <w:rsid w:val="002B7FA1"/>
    <w:rsid w:val="00302B37"/>
    <w:rsid w:val="00310E86"/>
    <w:rsid w:val="003207D8"/>
    <w:rsid w:val="00352E22"/>
    <w:rsid w:val="0035355F"/>
    <w:rsid w:val="00353A25"/>
    <w:rsid w:val="00354B13"/>
    <w:rsid w:val="003A5DF1"/>
    <w:rsid w:val="003B2249"/>
    <w:rsid w:val="003C6203"/>
    <w:rsid w:val="003E0F61"/>
    <w:rsid w:val="003F22FF"/>
    <w:rsid w:val="003F5DF4"/>
    <w:rsid w:val="0040153F"/>
    <w:rsid w:val="004149FA"/>
    <w:rsid w:val="00423776"/>
    <w:rsid w:val="00434128"/>
    <w:rsid w:val="004351D6"/>
    <w:rsid w:val="00460771"/>
    <w:rsid w:val="004B2E11"/>
    <w:rsid w:val="004B2E55"/>
    <w:rsid w:val="004C1094"/>
    <w:rsid w:val="004C5ACC"/>
    <w:rsid w:val="004D5741"/>
    <w:rsid w:val="00531D89"/>
    <w:rsid w:val="0054185E"/>
    <w:rsid w:val="005510F6"/>
    <w:rsid w:val="005534EC"/>
    <w:rsid w:val="00553AC2"/>
    <w:rsid w:val="00562358"/>
    <w:rsid w:val="00567126"/>
    <w:rsid w:val="00581CB9"/>
    <w:rsid w:val="00596CCA"/>
    <w:rsid w:val="005A2565"/>
    <w:rsid w:val="005C50BA"/>
    <w:rsid w:val="005E6C76"/>
    <w:rsid w:val="00605119"/>
    <w:rsid w:val="0065326B"/>
    <w:rsid w:val="00677358"/>
    <w:rsid w:val="006A25DB"/>
    <w:rsid w:val="006E77EF"/>
    <w:rsid w:val="00713633"/>
    <w:rsid w:val="00732405"/>
    <w:rsid w:val="0074219C"/>
    <w:rsid w:val="007546A5"/>
    <w:rsid w:val="00757996"/>
    <w:rsid w:val="007648A9"/>
    <w:rsid w:val="00785C37"/>
    <w:rsid w:val="00793A52"/>
    <w:rsid w:val="007A4E4B"/>
    <w:rsid w:val="007B315B"/>
    <w:rsid w:val="007C0826"/>
    <w:rsid w:val="007C2A56"/>
    <w:rsid w:val="007C4248"/>
    <w:rsid w:val="007C617B"/>
    <w:rsid w:val="007D004D"/>
    <w:rsid w:val="007D5AFA"/>
    <w:rsid w:val="007F707A"/>
    <w:rsid w:val="00806884"/>
    <w:rsid w:val="00815260"/>
    <w:rsid w:val="008200D0"/>
    <w:rsid w:val="00827AC3"/>
    <w:rsid w:val="00833919"/>
    <w:rsid w:val="008343E0"/>
    <w:rsid w:val="00840AF7"/>
    <w:rsid w:val="008438EF"/>
    <w:rsid w:val="0085141D"/>
    <w:rsid w:val="0086419A"/>
    <w:rsid w:val="008A4321"/>
    <w:rsid w:val="008B628B"/>
    <w:rsid w:val="008C2824"/>
    <w:rsid w:val="008C4AE7"/>
    <w:rsid w:val="008D3AE8"/>
    <w:rsid w:val="008E2E9A"/>
    <w:rsid w:val="008E4CB1"/>
    <w:rsid w:val="008F4667"/>
    <w:rsid w:val="0090206F"/>
    <w:rsid w:val="00932CA0"/>
    <w:rsid w:val="00951282"/>
    <w:rsid w:val="0097794C"/>
    <w:rsid w:val="00982878"/>
    <w:rsid w:val="009835F6"/>
    <w:rsid w:val="00987BE6"/>
    <w:rsid w:val="009969C0"/>
    <w:rsid w:val="00997D39"/>
    <w:rsid w:val="009A040D"/>
    <w:rsid w:val="009A6B9D"/>
    <w:rsid w:val="009C2576"/>
    <w:rsid w:val="009C276C"/>
    <w:rsid w:val="009C4B31"/>
    <w:rsid w:val="00A10F0F"/>
    <w:rsid w:val="00A6532D"/>
    <w:rsid w:val="00A6739B"/>
    <w:rsid w:val="00AA66A5"/>
    <w:rsid w:val="00AB25F4"/>
    <w:rsid w:val="00AC2DEE"/>
    <w:rsid w:val="00AD56DF"/>
    <w:rsid w:val="00AF050B"/>
    <w:rsid w:val="00AF110F"/>
    <w:rsid w:val="00B401DA"/>
    <w:rsid w:val="00B5511D"/>
    <w:rsid w:val="00B66381"/>
    <w:rsid w:val="00B67242"/>
    <w:rsid w:val="00B73E53"/>
    <w:rsid w:val="00B76C99"/>
    <w:rsid w:val="00BA456A"/>
    <w:rsid w:val="00BF15D2"/>
    <w:rsid w:val="00C1600F"/>
    <w:rsid w:val="00C274F6"/>
    <w:rsid w:val="00C40892"/>
    <w:rsid w:val="00C44DAB"/>
    <w:rsid w:val="00C51C33"/>
    <w:rsid w:val="00C5268B"/>
    <w:rsid w:val="00C56C31"/>
    <w:rsid w:val="00C655F1"/>
    <w:rsid w:val="00C66695"/>
    <w:rsid w:val="00C87E1B"/>
    <w:rsid w:val="00C9657B"/>
    <w:rsid w:val="00CC304A"/>
    <w:rsid w:val="00CD1E30"/>
    <w:rsid w:val="00CE21F8"/>
    <w:rsid w:val="00CF7571"/>
    <w:rsid w:val="00D161A8"/>
    <w:rsid w:val="00D2166C"/>
    <w:rsid w:val="00D47B43"/>
    <w:rsid w:val="00D57CF7"/>
    <w:rsid w:val="00D7489E"/>
    <w:rsid w:val="00D80D5D"/>
    <w:rsid w:val="00D93572"/>
    <w:rsid w:val="00DB0517"/>
    <w:rsid w:val="00DF4A6E"/>
    <w:rsid w:val="00E05769"/>
    <w:rsid w:val="00E1385D"/>
    <w:rsid w:val="00E13CF2"/>
    <w:rsid w:val="00E226F7"/>
    <w:rsid w:val="00E275CF"/>
    <w:rsid w:val="00E40E65"/>
    <w:rsid w:val="00E80510"/>
    <w:rsid w:val="00EC5FE2"/>
    <w:rsid w:val="00F10EEC"/>
    <w:rsid w:val="00F42213"/>
    <w:rsid w:val="00F42385"/>
    <w:rsid w:val="00F50A70"/>
    <w:rsid w:val="00F54A9C"/>
    <w:rsid w:val="00F70C83"/>
    <w:rsid w:val="00F76AFE"/>
    <w:rsid w:val="00F83BC9"/>
    <w:rsid w:val="00FF04C3"/>
    <w:rsid w:val="00FF4E5C"/>
    <w:rsid w:val="00FF61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946C50-0EF6-4FB5-AE48-2F09AB64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9C0"/>
    <w:rPr>
      <w:sz w:val="24"/>
      <w:szCs w:val="24"/>
      <w:lang w:eastAsia="en-AU"/>
    </w:rPr>
  </w:style>
  <w:style w:type="paragraph" w:styleId="Heading1">
    <w:name w:val="heading 1"/>
    <w:aliases w:val="Part Title"/>
    <w:basedOn w:val="Normal"/>
    <w:next w:val="Heading4"/>
    <w:qFormat/>
    <w:rsid w:val="00F70C83"/>
    <w:pPr>
      <w:spacing w:after="240"/>
      <w:jc w:val="center"/>
      <w:outlineLvl w:val="0"/>
    </w:pPr>
    <w:rPr>
      <w:rFonts w:ascii="Arial" w:hAnsi="Arial"/>
      <w:b/>
      <w:sz w:val="32"/>
    </w:rPr>
  </w:style>
  <w:style w:type="paragraph" w:styleId="Heading2">
    <w:name w:val="heading 2"/>
    <w:aliases w:val="Chapter Title"/>
    <w:basedOn w:val="Normal"/>
    <w:next w:val="Heading4"/>
    <w:qFormat/>
    <w:rsid w:val="00F70C83"/>
    <w:pPr>
      <w:spacing w:after="240"/>
      <w:jc w:val="center"/>
      <w:outlineLvl w:val="1"/>
    </w:pPr>
    <w:rPr>
      <w:rFonts w:ascii="Arial" w:hAnsi="Arial"/>
      <w:b/>
      <w:sz w:val="32"/>
    </w:rPr>
  </w:style>
  <w:style w:type="paragraph" w:styleId="Heading3">
    <w:name w:val="heading 3"/>
    <w:aliases w:val="Section Title"/>
    <w:basedOn w:val="Normal"/>
    <w:next w:val="Heading4"/>
    <w:qFormat/>
    <w:rsid w:val="00F70C83"/>
    <w:pPr>
      <w:spacing w:after="240"/>
      <w:jc w:val="center"/>
      <w:outlineLvl w:val="2"/>
    </w:pPr>
    <w:rPr>
      <w:rFonts w:ascii="Arial" w:hAnsi="Arial"/>
      <w:b/>
      <w:sz w:val="32"/>
    </w:rPr>
  </w:style>
  <w:style w:type="paragraph" w:styleId="Heading4">
    <w:name w:val="heading 4"/>
    <w:basedOn w:val="Normal"/>
    <w:next w:val="Normal"/>
    <w:qFormat/>
    <w:rsid w:val="009969C0"/>
    <w:pPr>
      <w:keepNext/>
      <w:spacing w:before="240" w:after="60"/>
      <w:outlineLvl w:val="3"/>
    </w:pPr>
    <w:rPr>
      <w:b/>
      <w:bCs/>
      <w:sz w:val="28"/>
      <w:szCs w:val="28"/>
    </w:rPr>
  </w:style>
  <w:style w:type="paragraph" w:styleId="Heading5">
    <w:name w:val="heading 5"/>
    <w:basedOn w:val="Normal"/>
    <w:next w:val="Normal"/>
    <w:qFormat/>
    <w:rsid w:val="009969C0"/>
    <w:pPr>
      <w:spacing w:before="240" w:after="60"/>
      <w:outlineLvl w:val="4"/>
    </w:pPr>
    <w:rPr>
      <w:b/>
      <w:bCs/>
      <w:i/>
      <w:iCs/>
      <w:sz w:val="26"/>
      <w:szCs w:val="26"/>
    </w:rPr>
  </w:style>
  <w:style w:type="paragraph" w:styleId="Heading6">
    <w:name w:val="heading 6"/>
    <w:aliases w:val="Sub Label"/>
    <w:basedOn w:val="Heading5"/>
    <w:next w:val="BlockText"/>
    <w:qFormat/>
    <w:rsid w:val="00F70C83"/>
    <w:pPr>
      <w:outlineLvl w:val="5"/>
    </w:pPr>
    <w:rPr>
      <w:i w:val="0"/>
    </w:rPr>
  </w:style>
  <w:style w:type="paragraph" w:styleId="Heading7">
    <w:name w:val="heading 7"/>
    <w:basedOn w:val="Normal"/>
    <w:next w:val="Normal"/>
    <w:qFormat/>
    <w:rsid w:val="00F70C83"/>
    <w:pPr>
      <w:spacing w:before="240" w:after="60"/>
      <w:outlineLvl w:val="6"/>
    </w:pPr>
    <w:rPr>
      <w:rFonts w:ascii="Arial" w:hAnsi="Arial"/>
    </w:rPr>
  </w:style>
  <w:style w:type="paragraph" w:styleId="Heading8">
    <w:name w:val="heading 8"/>
    <w:basedOn w:val="Normal"/>
    <w:next w:val="Normal"/>
    <w:qFormat/>
    <w:rsid w:val="00F70C83"/>
    <w:pPr>
      <w:spacing w:before="240" w:after="60"/>
      <w:outlineLvl w:val="7"/>
    </w:pPr>
    <w:rPr>
      <w:rFonts w:ascii="Arial" w:hAnsi="Arial"/>
      <w:i/>
    </w:rPr>
  </w:style>
  <w:style w:type="paragraph" w:styleId="Heading9">
    <w:name w:val="heading 9"/>
    <w:basedOn w:val="Normal"/>
    <w:next w:val="Normal"/>
    <w:qFormat/>
    <w:rsid w:val="00F70C83"/>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ine">
    <w:name w:val="Block Line"/>
    <w:basedOn w:val="Normal"/>
    <w:next w:val="Normal"/>
    <w:rsid w:val="00F70C83"/>
    <w:pPr>
      <w:pBdr>
        <w:between w:val="single" w:sz="6" w:space="1" w:color="auto"/>
      </w:pBdr>
      <w:spacing w:before="240"/>
      <w:ind w:left="1700"/>
    </w:pPr>
    <w:rPr>
      <w:rFonts w:ascii="Verdana" w:hAnsi="Verdana"/>
      <w:sz w:val="20"/>
    </w:rPr>
  </w:style>
  <w:style w:type="paragraph" w:styleId="BlockText">
    <w:name w:val="Block Text"/>
    <w:basedOn w:val="Normal"/>
    <w:rsid w:val="00F70C83"/>
    <w:rPr>
      <w:rFonts w:ascii="Verdana" w:hAnsi="Verdana"/>
      <w:sz w:val="20"/>
    </w:rPr>
  </w:style>
  <w:style w:type="paragraph" w:customStyle="1" w:styleId="BulletText1">
    <w:name w:val="Bullet Text 1"/>
    <w:basedOn w:val="Normal"/>
    <w:rsid w:val="00F70C83"/>
    <w:pPr>
      <w:tabs>
        <w:tab w:val="left" w:pos="187"/>
        <w:tab w:val="num" w:pos="360"/>
      </w:tabs>
      <w:ind w:left="187" w:hanging="187"/>
    </w:pPr>
  </w:style>
  <w:style w:type="paragraph" w:customStyle="1" w:styleId="BulletText2">
    <w:name w:val="Bullet Text 2"/>
    <w:basedOn w:val="Normal"/>
    <w:rsid w:val="00F70C83"/>
    <w:pPr>
      <w:numPr>
        <w:numId w:val="2"/>
      </w:numPr>
      <w:tabs>
        <w:tab w:val="left" w:pos="374"/>
      </w:tabs>
    </w:pPr>
  </w:style>
  <w:style w:type="paragraph" w:styleId="Caption">
    <w:name w:val="caption"/>
    <w:basedOn w:val="Normal"/>
    <w:next w:val="Normal"/>
    <w:qFormat/>
    <w:rsid w:val="00F70C83"/>
    <w:pPr>
      <w:spacing w:before="120" w:after="120"/>
    </w:pPr>
    <w:rPr>
      <w:b/>
    </w:rPr>
  </w:style>
  <w:style w:type="character" w:customStyle="1" w:styleId="Continued">
    <w:name w:val="Continued"/>
    <w:basedOn w:val="DefaultParagraphFont"/>
    <w:rsid w:val="00F70C83"/>
    <w:rPr>
      <w:rFonts w:ascii="Arial" w:hAnsi="Arial"/>
      <w:sz w:val="24"/>
    </w:rPr>
  </w:style>
  <w:style w:type="paragraph" w:customStyle="1" w:styleId="ContinuedBlockLabel">
    <w:name w:val="Continued Block Label"/>
    <w:basedOn w:val="Normal"/>
    <w:rsid w:val="00F70C83"/>
    <w:rPr>
      <w:b/>
      <w:sz w:val="22"/>
    </w:rPr>
  </w:style>
  <w:style w:type="paragraph" w:customStyle="1" w:styleId="ContinuedOnNextPa">
    <w:name w:val="Continued On Next Pa"/>
    <w:basedOn w:val="Normal"/>
    <w:next w:val="Normal"/>
    <w:rsid w:val="00F70C83"/>
    <w:pPr>
      <w:pBdr>
        <w:top w:val="single" w:sz="6" w:space="1" w:color="auto"/>
        <w:between w:val="single" w:sz="6" w:space="1" w:color="auto"/>
      </w:pBdr>
      <w:spacing w:before="240"/>
      <w:ind w:left="1701"/>
      <w:jc w:val="right"/>
    </w:pPr>
    <w:rPr>
      <w:i/>
      <w:sz w:val="20"/>
    </w:rPr>
  </w:style>
  <w:style w:type="paragraph" w:customStyle="1" w:styleId="ContinuedTableLabe">
    <w:name w:val="Continued Table Labe"/>
    <w:basedOn w:val="Normal"/>
    <w:rsid w:val="00F70C83"/>
    <w:rPr>
      <w:b/>
      <w:sz w:val="22"/>
    </w:rPr>
  </w:style>
  <w:style w:type="paragraph" w:customStyle="1" w:styleId="TableText">
    <w:name w:val="Table Text"/>
    <w:basedOn w:val="Normal"/>
    <w:rsid w:val="00BA456A"/>
    <w:pPr>
      <w:spacing w:before="60" w:after="60"/>
    </w:pPr>
    <w:rPr>
      <w:rFonts w:ascii="Verdana" w:hAnsi="Verdana"/>
      <w:sz w:val="20"/>
    </w:rPr>
  </w:style>
  <w:style w:type="paragraph" w:customStyle="1" w:styleId="EmbeddedText">
    <w:name w:val="Embedded Text"/>
    <w:basedOn w:val="TableText"/>
    <w:rsid w:val="00F70C83"/>
  </w:style>
  <w:style w:type="paragraph" w:styleId="Footer">
    <w:name w:val="footer"/>
    <w:basedOn w:val="Normal"/>
    <w:rsid w:val="00F10EEC"/>
    <w:pPr>
      <w:spacing w:before="60" w:after="60"/>
    </w:pPr>
    <w:rPr>
      <w:rFonts w:ascii="Verdana" w:hAnsi="Verdana"/>
      <w:noProof/>
      <w:color w:val="548DD4" w:themeColor="text2" w:themeTint="99"/>
      <w:sz w:val="20"/>
      <w:szCs w:val="16"/>
      <w:lang w:eastAsia="en-US"/>
    </w:rPr>
  </w:style>
  <w:style w:type="paragraph" w:styleId="Header">
    <w:name w:val="header"/>
    <w:basedOn w:val="Normal"/>
    <w:rsid w:val="00E1385D"/>
    <w:pPr>
      <w:tabs>
        <w:tab w:val="center" w:pos="4320"/>
        <w:tab w:val="right" w:pos="9360"/>
      </w:tabs>
      <w:spacing w:before="60" w:after="60"/>
      <w:jc w:val="right"/>
    </w:pPr>
    <w:rPr>
      <w:rFonts w:ascii="Verdana" w:hAnsi="Verdana"/>
      <w:color w:val="548DD4" w:themeColor="text2" w:themeTint="99"/>
      <w:sz w:val="16"/>
      <w:szCs w:val="16"/>
      <w:lang w:eastAsia="en-US"/>
    </w:rPr>
  </w:style>
  <w:style w:type="paragraph" w:customStyle="1" w:styleId="MapTitleContinued">
    <w:name w:val="Map Title. Continued"/>
    <w:basedOn w:val="Normal"/>
    <w:rsid w:val="00F70C83"/>
    <w:pPr>
      <w:spacing w:after="240"/>
    </w:pPr>
    <w:rPr>
      <w:rFonts w:ascii="Arial" w:hAnsi="Arial"/>
      <w:b/>
      <w:sz w:val="32"/>
    </w:rPr>
  </w:style>
  <w:style w:type="paragraph" w:customStyle="1" w:styleId="MemoLine">
    <w:name w:val="Memo Line"/>
    <w:basedOn w:val="BlockLine"/>
    <w:next w:val="Normal"/>
    <w:rsid w:val="00F70C83"/>
    <w:pPr>
      <w:ind w:left="0"/>
    </w:pPr>
  </w:style>
  <w:style w:type="paragraph" w:customStyle="1" w:styleId="NoteText">
    <w:name w:val="Note Text"/>
    <w:basedOn w:val="BlockText"/>
    <w:rsid w:val="00F70C83"/>
  </w:style>
  <w:style w:type="character" w:styleId="PageNumber">
    <w:name w:val="page number"/>
    <w:basedOn w:val="DefaultParagraphFont"/>
    <w:rsid w:val="00F70C83"/>
    <w:rPr>
      <w:rFonts w:ascii="Verdana" w:hAnsi="Verdana"/>
      <w:color w:val="FF6600"/>
      <w:sz w:val="16"/>
    </w:rPr>
  </w:style>
  <w:style w:type="paragraph" w:customStyle="1" w:styleId="PublicationTitle">
    <w:name w:val="Publication Title"/>
    <w:basedOn w:val="Normal"/>
    <w:next w:val="Heading4"/>
    <w:rsid w:val="00F70C83"/>
    <w:pPr>
      <w:spacing w:after="240"/>
      <w:jc w:val="center"/>
    </w:pPr>
    <w:rPr>
      <w:rFonts w:ascii="Arial" w:hAnsi="Arial"/>
      <w:b/>
      <w:sz w:val="32"/>
    </w:rPr>
  </w:style>
  <w:style w:type="paragraph" w:customStyle="1" w:styleId="TableHeaderText">
    <w:name w:val="Table Header Text"/>
    <w:basedOn w:val="TableText"/>
    <w:rsid w:val="00F70C83"/>
    <w:pPr>
      <w:jc w:val="center"/>
    </w:pPr>
    <w:rPr>
      <w:b/>
    </w:rPr>
  </w:style>
  <w:style w:type="paragraph" w:styleId="TOC1">
    <w:name w:val="toc 1"/>
    <w:basedOn w:val="Normal"/>
    <w:next w:val="Normal"/>
    <w:autoRedefine/>
    <w:semiHidden/>
    <w:rsid w:val="009969C0"/>
    <w:pPr>
      <w:keepNext/>
      <w:tabs>
        <w:tab w:val="left" w:pos="2097"/>
        <w:tab w:val="right" w:leader="dot" w:pos="7938"/>
      </w:tabs>
      <w:spacing w:before="120" w:after="60"/>
      <w:ind w:left="1701"/>
    </w:pPr>
    <w:rPr>
      <w:rFonts w:ascii="Verdana" w:hAnsi="Verdana"/>
      <w:b/>
      <w:sz w:val="22"/>
      <w:lang w:val="nl-NL" w:eastAsia="en-US"/>
    </w:rPr>
  </w:style>
  <w:style w:type="paragraph" w:styleId="TOC2">
    <w:name w:val="toc 2"/>
    <w:basedOn w:val="Normal"/>
    <w:next w:val="Normal"/>
    <w:autoRedefine/>
    <w:semiHidden/>
    <w:rsid w:val="009969C0"/>
    <w:pPr>
      <w:tabs>
        <w:tab w:val="left" w:pos="2395"/>
        <w:tab w:val="right" w:leader="dot" w:pos="7938"/>
      </w:tabs>
      <w:spacing w:before="60"/>
      <w:ind w:left="2340" w:hanging="540"/>
    </w:pPr>
    <w:rPr>
      <w:rFonts w:ascii="Verdana" w:hAnsi="Verdana"/>
      <w:noProof/>
      <w:sz w:val="20"/>
      <w:lang w:val="nl-NL" w:eastAsia="en-US"/>
    </w:rPr>
  </w:style>
  <w:style w:type="paragraph" w:styleId="TOC3">
    <w:name w:val="toc 3"/>
    <w:basedOn w:val="Normal"/>
    <w:next w:val="Normal"/>
    <w:autoRedefine/>
    <w:semiHidden/>
    <w:rsid w:val="009969C0"/>
    <w:pPr>
      <w:tabs>
        <w:tab w:val="right" w:leader="dot" w:pos="7938"/>
      </w:tabs>
      <w:ind w:left="1985"/>
    </w:pPr>
    <w:rPr>
      <w:sz w:val="18"/>
      <w:lang w:val="nl-NL" w:eastAsia="en-US"/>
    </w:rPr>
  </w:style>
  <w:style w:type="paragraph" w:customStyle="1" w:styleId="TOCTitle">
    <w:name w:val="TOC Title"/>
    <w:basedOn w:val="Normal"/>
    <w:rsid w:val="009969C0"/>
    <w:pPr>
      <w:widowControl w:val="0"/>
    </w:pPr>
    <w:rPr>
      <w:rFonts w:ascii="Arial" w:hAnsi="Arial"/>
      <w:b/>
      <w:sz w:val="32"/>
      <w:lang w:val="en-GB" w:eastAsia="en-US"/>
    </w:rPr>
  </w:style>
  <w:style w:type="paragraph" w:customStyle="1" w:styleId="TOCItem">
    <w:name w:val="TOCItem"/>
    <w:basedOn w:val="Normal"/>
    <w:rsid w:val="009969C0"/>
    <w:pPr>
      <w:tabs>
        <w:tab w:val="left" w:leader="dot" w:pos="7061"/>
        <w:tab w:val="right" w:pos="7524"/>
      </w:tabs>
      <w:spacing w:before="60" w:after="60"/>
      <w:ind w:right="465"/>
    </w:pPr>
    <w:rPr>
      <w:lang w:eastAsia="en-US"/>
    </w:rPr>
  </w:style>
  <w:style w:type="paragraph" w:customStyle="1" w:styleId="TOCStem">
    <w:name w:val="TOCStem"/>
    <w:basedOn w:val="Normal"/>
    <w:rsid w:val="009969C0"/>
    <w:rPr>
      <w:lang w:eastAsia="en-US"/>
    </w:rPr>
  </w:style>
  <w:style w:type="paragraph" w:customStyle="1" w:styleId="TitlePageDocName">
    <w:name w:val="Title Page Doc Name"/>
    <w:basedOn w:val="Heading4"/>
    <w:autoRedefine/>
    <w:rsid w:val="00E1385D"/>
    <w:pPr>
      <w:keepNext w:val="0"/>
      <w:spacing w:before="0" w:after="0"/>
    </w:pPr>
    <w:rPr>
      <w:rFonts w:ascii="Verdana" w:hAnsi="Verdana"/>
      <w:bCs w:val="0"/>
      <w:color w:val="548DD4" w:themeColor="text2" w:themeTint="99"/>
      <w:sz w:val="32"/>
      <w:szCs w:val="24"/>
      <w:lang w:eastAsia="en-US"/>
    </w:rPr>
  </w:style>
  <w:style w:type="paragraph" w:customStyle="1" w:styleId="TitlePageHdr">
    <w:name w:val="Title Page Hdr"/>
    <w:basedOn w:val="Header"/>
    <w:rsid w:val="009969C0"/>
  </w:style>
  <w:style w:type="paragraph" w:customStyle="1" w:styleId="TitlePageTableHdr">
    <w:name w:val="Title Page Table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customStyle="1" w:styleId="TitlePageTableText">
    <w:name w:val="Title Page Table Text"/>
    <w:basedOn w:val="Normal"/>
    <w:rsid w:val="009969C0"/>
    <w:rPr>
      <w:rFonts w:ascii="Verdana" w:hAnsi="Verdana"/>
      <w:sz w:val="20"/>
      <w:lang w:eastAsia="en-US"/>
    </w:rPr>
  </w:style>
  <w:style w:type="paragraph" w:styleId="BodyText">
    <w:name w:val="Body Text"/>
    <w:basedOn w:val="Normal"/>
    <w:link w:val="BodyTextChar"/>
    <w:rsid w:val="009969C0"/>
    <w:pPr>
      <w:spacing w:after="120"/>
      <w:ind w:left="1701"/>
    </w:pPr>
    <w:rPr>
      <w:rFonts w:ascii="Verdana" w:hAnsi="Verdana"/>
      <w:sz w:val="20"/>
      <w:lang w:eastAsia="en-US"/>
    </w:rPr>
  </w:style>
  <w:style w:type="paragraph" w:customStyle="1" w:styleId="CPMHeading1">
    <w:name w:val="CPM Heading 1"/>
    <w:basedOn w:val="Normal"/>
    <w:next w:val="BodyText"/>
    <w:autoRedefine/>
    <w:rsid w:val="009969C0"/>
    <w:pPr>
      <w:keepNext/>
      <w:numPr>
        <w:numId w:val="3"/>
      </w:numPr>
      <w:tabs>
        <w:tab w:val="clear" w:pos="567"/>
        <w:tab w:val="num" w:pos="360"/>
      </w:tabs>
      <w:spacing w:before="360" w:after="240"/>
      <w:ind w:left="0" w:firstLine="0"/>
      <w:outlineLvl w:val="0"/>
    </w:pPr>
    <w:rPr>
      <w:rFonts w:ascii="Verdana" w:hAnsi="Verdana"/>
      <w:b/>
      <w:color w:val="FF6600"/>
      <w:sz w:val="32"/>
      <w:szCs w:val="32"/>
      <w:lang w:eastAsia="en-US"/>
    </w:rPr>
  </w:style>
  <w:style w:type="paragraph" w:customStyle="1" w:styleId="CPMHeading1NonTOC">
    <w:name w:val="CPM Heading 1 NonTOC"/>
    <w:basedOn w:val="CPMHeading1"/>
    <w:next w:val="BodyText"/>
    <w:autoRedefine/>
    <w:rsid w:val="00E1385D"/>
    <w:pPr>
      <w:pageBreakBefore/>
      <w:numPr>
        <w:numId w:val="0"/>
      </w:numPr>
    </w:pPr>
    <w:rPr>
      <w:color w:val="548DD4" w:themeColor="text2" w:themeTint="99"/>
    </w:rPr>
  </w:style>
  <w:style w:type="paragraph" w:styleId="TOC4">
    <w:name w:val="toc 4"/>
    <w:basedOn w:val="Normal"/>
    <w:next w:val="Normal"/>
    <w:autoRedefine/>
    <w:semiHidden/>
    <w:rsid w:val="009969C0"/>
    <w:pPr>
      <w:ind w:left="720"/>
    </w:pPr>
    <w:rPr>
      <w:lang w:eastAsia="en-US"/>
    </w:rPr>
  </w:style>
  <w:style w:type="paragraph" w:styleId="TOC5">
    <w:name w:val="toc 5"/>
    <w:basedOn w:val="Normal"/>
    <w:next w:val="Normal"/>
    <w:autoRedefine/>
    <w:semiHidden/>
    <w:rsid w:val="009969C0"/>
    <w:pPr>
      <w:ind w:left="960"/>
    </w:pPr>
    <w:rPr>
      <w:lang w:eastAsia="en-US"/>
    </w:rPr>
  </w:style>
  <w:style w:type="paragraph" w:styleId="TOC6">
    <w:name w:val="toc 6"/>
    <w:basedOn w:val="Normal"/>
    <w:next w:val="Normal"/>
    <w:autoRedefine/>
    <w:semiHidden/>
    <w:rsid w:val="009969C0"/>
    <w:pPr>
      <w:ind w:left="1200"/>
    </w:pPr>
    <w:rPr>
      <w:lang w:eastAsia="en-US"/>
    </w:rPr>
  </w:style>
  <w:style w:type="paragraph" w:styleId="TOC7">
    <w:name w:val="toc 7"/>
    <w:basedOn w:val="Normal"/>
    <w:next w:val="Normal"/>
    <w:autoRedefine/>
    <w:semiHidden/>
    <w:rsid w:val="009969C0"/>
    <w:pPr>
      <w:ind w:left="1440"/>
    </w:pPr>
    <w:rPr>
      <w:lang w:eastAsia="en-US"/>
    </w:rPr>
  </w:style>
  <w:style w:type="paragraph" w:styleId="TOC8">
    <w:name w:val="toc 8"/>
    <w:basedOn w:val="Normal"/>
    <w:next w:val="Normal"/>
    <w:autoRedefine/>
    <w:semiHidden/>
    <w:rsid w:val="009969C0"/>
    <w:pPr>
      <w:ind w:left="1680"/>
    </w:pPr>
    <w:rPr>
      <w:lang w:eastAsia="en-US"/>
    </w:rPr>
  </w:style>
  <w:style w:type="paragraph" w:styleId="TOC9">
    <w:name w:val="toc 9"/>
    <w:basedOn w:val="Normal"/>
    <w:next w:val="Normal"/>
    <w:autoRedefine/>
    <w:semiHidden/>
    <w:rsid w:val="009969C0"/>
    <w:pPr>
      <w:ind w:left="1920"/>
    </w:pPr>
    <w:rPr>
      <w:lang w:eastAsia="en-US"/>
    </w:rPr>
  </w:style>
  <w:style w:type="character" w:styleId="Hyperlink">
    <w:name w:val="Hyperlink"/>
    <w:basedOn w:val="DefaultParagraphFont"/>
    <w:rsid w:val="00F70C83"/>
    <w:rPr>
      <w:color w:val="0000FF"/>
      <w:u w:val="single"/>
    </w:rPr>
  </w:style>
  <w:style w:type="paragraph" w:customStyle="1" w:styleId="CPMHeading2">
    <w:name w:val="CPM Heading 2"/>
    <w:basedOn w:val="CPMHeading1"/>
    <w:next w:val="BodyText"/>
    <w:autoRedefine/>
    <w:rsid w:val="007C0826"/>
    <w:pPr>
      <w:numPr>
        <w:numId w:val="0"/>
      </w:numPr>
      <w:tabs>
        <w:tab w:val="left" w:pos="851"/>
      </w:tabs>
      <w:spacing w:before="240" w:after="120" w:line="259" w:lineRule="auto"/>
      <w:ind w:left="493"/>
      <w:outlineLvl w:val="1"/>
    </w:pPr>
    <w:rPr>
      <w:iCs/>
      <w:color w:val="auto"/>
      <w:sz w:val="20"/>
      <w:szCs w:val="24"/>
    </w:rPr>
  </w:style>
  <w:style w:type="paragraph" w:customStyle="1" w:styleId="CPMHeading3">
    <w:name w:val="CPM Heading 3"/>
    <w:basedOn w:val="Normal"/>
    <w:next w:val="BodyText"/>
    <w:rsid w:val="009969C0"/>
    <w:pPr>
      <w:keepNext/>
      <w:numPr>
        <w:ilvl w:val="2"/>
        <w:numId w:val="4"/>
      </w:numPr>
      <w:tabs>
        <w:tab w:val="clear" w:pos="2187"/>
        <w:tab w:val="num" w:pos="360"/>
        <w:tab w:val="left" w:pos="2552"/>
      </w:tabs>
      <w:spacing w:before="120" w:after="120"/>
      <w:ind w:left="0" w:firstLine="0"/>
      <w:outlineLvl w:val="2"/>
    </w:pPr>
    <w:rPr>
      <w:rFonts w:ascii="Verdana" w:hAnsi="Verdana"/>
      <w:b/>
      <w:sz w:val="20"/>
      <w:szCs w:val="20"/>
      <w:lang w:eastAsia="en-US"/>
    </w:rPr>
  </w:style>
  <w:style w:type="paragraph" w:customStyle="1" w:styleId="TitlePageProjName">
    <w:name w:val="Title Page Proj Name"/>
    <w:basedOn w:val="TitlePageDocName"/>
    <w:autoRedefine/>
    <w:rsid w:val="00E1385D"/>
  </w:style>
  <w:style w:type="table" w:styleId="TableGrid">
    <w:name w:val="Table Grid"/>
    <w:basedOn w:val="TableNormal"/>
    <w:rsid w:val="00223F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MRowHdr">
    <w:name w:val="CPM Row Hdr"/>
    <w:basedOn w:val="Heading5"/>
    <w:autoRedefine/>
    <w:rsid w:val="00E1385D"/>
    <w:pPr>
      <w:spacing w:before="0" w:after="0"/>
    </w:pPr>
    <w:rPr>
      <w:rFonts w:ascii="Verdana" w:hAnsi="Verdana"/>
      <w:bCs w:val="0"/>
      <w:i w:val="0"/>
      <w:iCs w:val="0"/>
      <w:color w:val="548DD4" w:themeColor="text2" w:themeTint="99"/>
      <w:sz w:val="20"/>
      <w:szCs w:val="24"/>
      <w:lang w:eastAsia="en-US"/>
    </w:rPr>
  </w:style>
  <w:style w:type="paragraph" w:styleId="BodyText2">
    <w:name w:val="Body Text 2"/>
    <w:basedOn w:val="Normal"/>
    <w:rsid w:val="009969C0"/>
    <w:pPr>
      <w:spacing w:after="120" w:line="480" w:lineRule="auto"/>
    </w:pPr>
    <w:rPr>
      <w:lang w:eastAsia="en-US"/>
    </w:rPr>
  </w:style>
  <w:style w:type="paragraph" w:styleId="BodyText3">
    <w:name w:val="Body Text 3"/>
    <w:basedOn w:val="Normal"/>
    <w:rsid w:val="009969C0"/>
    <w:pPr>
      <w:spacing w:after="120"/>
    </w:pPr>
    <w:rPr>
      <w:sz w:val="16"/>
      <w:szCs w:val="16"/>
      <w:lang w:eastAsia="en-US"/>
    </w:rPr>
  </w:style>
  <w:style w:type="paragraph" w:customStyle="1" w:styleId="CPMHeading1Appendix">
    <w:name w:val="CPM Heading 1 Appendix"/>
    <w:basedOn w:val="CPMHeading1NonTOC"/>
    <w:rsid w:val="009969C0"/>
  </w:style>
  <w:style w:type="paragraph" w:customStyle="1" w:styleId="CPMHeading2NonTOC">
    <w:name w:val="CPM Heading 2 NonTOC"/>
    <w:basedOn w:val="CPMHeading2"/>
    <w:next w:val="BodyText"/>
    <w:autoRedefine/>
    <w:rsid w:val="00E1385D"/>
    <w:pPr>
      <w:keepNext w:val="0"/>
      <w:spacing w:before="0"/>
      <w:ind w:left="0"/>
    </w:pPr>
    <w:rPr>
      <w:color w:val="548DD4" w:themeColor="text2" w:themeTint="99"/>
    </w:rPr>
  </w:style>
  <w:style w:type="paragraph" w:customStyle="1" w:styleId="CPMHeading2Appendix">
    <w:name w:val="CPM Heading 2 Appendix"/>
    <w:basedOn w:val="CPMHeading2NonTOC"/>
    <w:next w:val="BodyText"/>
    <w:rsid w:val="009969C0"/>
    <w:rPr>
      <w:lang w:eastAsia="en-AU"/>
    </w:rPr>
  </w:style>
  <w:style w:type="paragraph" w:customStyle="1" w:styleId="CPMHeading3NonTOC">
    <w:name w:val="CPM Heading 3 NonTOC"/>
    <w:basedOn w:val="Normal"/>
    <w:next w:val="BodyText"/>
    <w:rsid w:val="009969C0"/>
    <w:pPr>
      <w:keepNext/>
      <w:spacing w:after="120"/>
      <w:ind w:left="1701"/>
      <w:outlineLvl w:val="2"/>
    </w:pPr>
    <w:rPr>
      <w:rFonts w:ascii="Verdana" w:hAnsi="Verdana"/>
      <w:b/>
      <w:color w:val="FF6600"/>
      <w:sz w:val="20"/>
      <w:szCs w:val="20"/>
      <w:lang w:eastAsia="en-US"/>
    </w:rPr>
  </w:style>
  <w:style w:type="paragraph" w:customStyle="1" w:styleId="CPMHeading3Appendix">
    <w:name w:val="CPM Heading 3 Appendix"/>
    <w:basedOn w:val="CPMHeading3NonTOC"/>
    <w:next w:val="BodyText"/>
    <w:rsid w:val="009969C0"/>
  </w:style>
  <w:style w:type="paragraph" w:customStyle="1" w:styleId="CPMHeading3Unnum">
    <w:name w:val="CPM Heading 3 Unnum"/>
    <w:basedOn w:val="Normal"/>
    <w:rsid w:val="009969C0"/>
    <w:pPr>
      <w:keepNext/>
      <w:spacing w:after="120"/>
      <w:ind w:left="1701"/>
      <w:outlineLvl w:val="2"/>
    </w:pPr>
    <w:rPr>
      <w:rFonts w:ascii="Verdana" w:hAnsi="Verdana"/>
      <w:b/>
      <w:color w:val="FF6600"/>
      <w:sz w:val="20"/>
      <w:szCs w:val="20"/>
      <w:lang w:eastAsia="en-US"/>
    </w:rPr>
  </w:style>
  <w:style w:type="paragraph" w:styleId="NormalIndent">
    <w:name w:val="Normal Indent"/>
    <w:aliases w:val="Normal Indent Char,Normal Indent Char Char Char Char1,Normal Indent Char Char Char Char Char,Normal Indent Char2 Char Char,Normal Indent Char Char1 Char Char,Normal Indent Char1 Char Char Char Char,Normal Indent Char2,Normal Indent Char1"/>
    <w:basedOn w:val="Normal"/>
    <w:link w:val="NormalIndentChar3"/>
    <w:rsid w:val="00562358"/>
    <w:pPr>
      <w:ind w:left="720"/>
    </w:pPr>
    <w:rPr>
      <w:rFonts w:ascii="Arial" w:hAnsi="Arial"/>
      <w:sz w:val="22"/>
    </w:rPr>
  </w:style>
  <w:style w:type="paragraph" w:customStyle="1" w:styleId="H1NoNumber">
    <w:name w:val="H1 No Number"/>
    <w:basedOn w:val="Heading1"/>
    <w:qFormat/>
    <w:rsid w:val="00562358"/>
    <w:pPr>
      <w:pageBreakBefore/>
      <w:tabs>
        <w:tab w:val="left" w:pos="851"/>
      </w:tabs>
      <w:spacing w:before="240" w:after="60"/>
      <w:jc w:val="left"/>
    </w:pPr>
    <w:rPr>
      <w:rFonts w:ascii="Tahoma" w:hAnsi="Tahoma" w:cs="Tahoma"/>
      <w:b w:val="0"/>
      <w:color w:val="999999"/>
      <w:szCs w:val="32"/>
    </w:rPr>
  </w:style>
  <w:style w:type="character" w:customStyle="1" w:styleId="NormalIndentChar3">
    <w:name w:val="Normal Indent Char3"/>
    <w:aliases w:val="Normal Indent Char Char,Normal Indent Char Char Char Char1 Char,Normal Indent Char Char Char Char Char Char,Normal Indent Char2 Char Char Char,Normal Indent Char Char1 Char Char Char,Normal Indent Char1 Char Char Char Char Char"/>
    <w:basedOn w:val="DefaultParagraphFont"/>
    <w:link w:val="NormalIndent"/>
    <w:rsid w:val="00562358"/>
    <w:rPr>
      <w:rFonts w:ascii="Arial" w:hAnsi="Arial"/>
      <w:sz w:val="22"/>
      <w:szCs w:val="24"/>
      <w:lang w:eastAsia="en-AU"/>
    </w:rPr>
  </w:style>
  <w:style w:type="character" w:customStyle="1" w:styleId="BodyTextChar">
    <w:name w:val="Body Text Char"/>
    <w:basedOn w:val="DefaultParagraphFont"/>
    <w:link w:val="BodyText"/>
    <w:rsid w:val="00E275CF"/>
    <w:rPr>
      <w:rFonts w:ascii="Verdana" w:hAnsi="Verdana"/>
      <w:szCs w:val="24"/>
      <w:lang w:eastAsia="en-US"/>
    </w:rPr>
  </w:style>
  <w:style w:type="paragraph" w:styleId="NormalWeb">
    <w:name w:val="Normal (Web)"/>
    <w:basedOn w:val="Normal"/>
    <w:uiPriority w:val="99"/>
    <w:unhideWhenUsed/>
    <w:rsid w:val="00F76AFE"/>
    <w:pPr>
      <w:spacing w:before="100" w:beforeAutospacing="1" w:after="100" w:afterAutospacing="1"/>
    </w:pPr>
  </w:style>
  <w:style w:type="paragraph" w:styleId="FootnoteText">
    <w:name w:val="footnote text"/>
    <w:basedOn w:val="Normal"/>
    <w:link w:val="FootnoteTextChar"/>
    <w:rsid w:val="0001728B"/>
    <w:pPr>
      <w:tabs>
        <w:tab w:val="left" w:pos="425"/>
      </w:tabs>
      <w:spacing w:after="60"/>
      <w:ind w:left="142" w:hanging="142"/>
    </w:pPr>
    <w:rPr>
      <w:rFonts w:ascii="Arial" w:hAnsi="Arial"/>
      <w:sz w:val="16"/>
      <w:szCs w:val="16"/>
      <w:lang w:eastAsia="en-US"/>
    </w:rPr>
  </w:style>
  <w:style w:type="character" w:customStyle="1" w:styleId="FootnoteTextChar">
    <w:name w:val="Footnote Text Char"/>
    <w:basedOn w:val="DefaultParagraphFont"/>
    <w:link w:val="FootnoteText"/>
    <w:rsid w:val="0001728B"/>
    <w:rPr>
      <w:rFonts w:ascii="Arial" w:hAnsi="Arial"/>
      <w:sz w:val="16"/>
      <w:szCs w:val="16"/>
      <w:lang w:eastAsia="en-US"/>
    </w:rPr>
  </w:style>
  <w:style w:type="character" w:styleId="FootnoteReference">
    <w:name w:val="footnote reference"/>
    <w:rsid w:val="0001728B"/>
    <w:rPr>
      <w:position w:val="8"/>
      <w:sz w:val="14"/>
      <w:szCs w:val="14"/>
    </w:rPr>
  </w:style>
  <w:style w:type="paragraph" w:styleId="ListParagraph">
    <w:name w:val="List Paragraph"/>
    <w:basedOn w:val="Normal"/>
    <w:uiPriority w:val="34"/>
    <w:qFormat/>
    <w:rsid w:val="0001728B"/>
    <w:pPr>
      <w:numPr>
        <w:numId w:val="6"/>
      </w:numPr>
      <w:spacing w:after="240" w:line="280" w:lineRule="exact"/>
    </w:pPr>
    <w:rPr>
      <w:rFonts w:ascii="Arial" w:hAnsi="Arial" w:cs="Arial"/>
      <w:sz w:val="22"/>
      <w:szCs w:val="20"/>
      <w:lang w:val="en-NZ" w:eastAsia="en-US"/>
    </w:rPr>
  </w:style>
  <w:style w:type="character" w:styleId="Emphasis">
    <w:name w:val="Emphasis"/>
    <w:uiPriority w:val="20"/>
    <w:qFormat/>
    <w:rsid w:val="0001728B"/>
    <w:rPr>
      <w:i/>
      <w:iCs/>
    </w:rPr>
  </w:style>
  <w:style w:type="paragraph" w:customStyle="1" w:styleId="StyleCPMHeading1CustomColorRGB22710810">
    <w:name w:val="Style CPM Heading 1 + Custom Color(RGB(22710810))"/>
    <w:basedOn w:val="CPMHeading1"/>
    <w:rsid w:val="007C4248"/>
    <w:pPr>
      <w:numPr>
        <w:numId w:val="1"/>
      </w:numPr>
      <w:tabs>
        <w:tab w:val="left" w:pos="851"/>
      </w:tabs>
      <w:spacing w:line="259" w:lineRule="auto"/>
    </w:pPr>
    <w:rPr>
      <w:rFonts w:eastAsiaTheme="minorHAnsi" w:cstheme="minorBidi"/>
      <w:color w:val="548DD4" w:themeColor="text2" w:themeTint="99"/>
    </w:rPr>
  </w:style>
  <w:style w:type="paragraph" w:customStyle="1" w:styleId="numberedpara">
    <w:name w:val="numbered para"/>
    <w:basedOn w:val="Normal"/>
    <w:qFormat/>
    <w:rsid w:val="00F50A70"/>
    <w:pPr>
      <w:numPr>
        <w:numId w:val="7"/>
      </w:numPr>
      <w:spacing w:after="200" w:line="280" w:lineRule="exact"/>
      <w:ind w:left="567" w:hanging="567"/>
    </w:pPr>
    <w:rPr>
      <w:rFonts w:ascii="Arial" w:hAnsi="Arial" w:cs="Arial"/>
      <w:sz w:val="22"/>
      <w:szCs w:val="22"/>
      <w:lang w:val="en-GB" w:eastAsia="en-GB"/>
    </w:rPr>
  </w:style>
  <w:style w:type="paragraph" w:customStyle="1" w:styleId="Boxtext">
    <w:name w:val="Box text"/>
    <w:basedOn w:val="Normal"/>
    <w:uiPriority w:val="99"/>
    <w:rsid w:val="0040153F"/>
    <w:pPr>
      <w:pBdr>
        <w:top w:val="single" w:sz="4" w:space="10" w:color="DDDDDD"/>
        <w:left w:val="single" w:sz="4" w:space="4" w:color="DDDDDD"/>
        <w:bottom w:val="single" w:sz="4" w:space="10" w:color="DDDDDD"/>
        <w:right w:val="single" w:sz="4" w:space="4" w:color="DDDDDD"/>
      </w:pBdr>
      <w:shd w:val="clear" w:color="auto" w:fill="E5E9F0"/>
      <w:spacing w:after="80" w:line="280" w:lineRule="exact"/>
      <w:ind w:left="142" w:right="142"/>
    </w:pPr>
    <w:rPr>
      <w:rFonts w:ascii="Arial" w:hAnsi="Arial" w:cs="Arial"/>
      <w:sz w:val="20"/>
      <w:szCs w:val="20"/>
      <w:lang w:eastAsia="en-US"/>
    </w:rPr>
  </w:style>
  <w:style w:type="paragraph" w:styleId="BalloonText">
    <w:name w:val="Balloon Text"/>
    <w:basedOn w:val="Normal"/>
    <w:link w:val="BalloonTextChar"/>
    <w:semiHidden/>
    <w:unhideWhenUsed/>
    <w:rsid w:val="005C50BA"/>
    <w:rPr>
      <w:rFonts w:ascii="Segoe UI" w:hAnsi="Segoe UI" w:cs="Segoe UI"/>
      <w:sz w:val="18"/>
      <w:szCs w:val="18"/>
    </w:rPr>
  </w:style>
  <w:style w:type="character" w:customStyle="1" w:styleId="BalloonTextChar">
    <w:name w:val="Balloon Text Char"/>
    <w:basedOn w:val="DefaultParagraphFont"/>
    <w:link w:val="BalloonText"/>
    <w:semiHidden/>
    <w:rsid w:val="005C50BA"/>
    <w:rPr>
      <w:rFonts w:ascii="Segoe UI"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4478266">
      <w:bodyDiv w:val="1"/>
      <w:marLeft w:val="0"/>
      <w:marRight w:val="0"/>
      <w:marTop w:val="0"/>
      <w:marBottom w:val="0"/>
      <w:divBdr>
        <w:top w:val="none" w:sz="0" w:space="0" w:color="auto"/>
        <w:left w:val="none" w:sz="0" w:space="0" w:color="auto"/>
        <w:bottom w:val="none" w:sz="0" w:space="0" w:color="auto"/>
        <w:right w:val="none" w:sz="0" w:space="0" w:color="auto"/>
      </w:divBdr>
      <w:divsChild>
        <w:div w:id="714698657">
          <w:marLeft w:val="0"/>
          <w:marRight w:val="0"/>
          <w:marTop w:val="0"/>
          <w:marBottom w:val="0"/>
          <w:divBdr>
            <w:top w:val="none" w:sz="0" w:space="0" w:color="auto"/>
            <w:left w:val="none" w:sz="0" w:space="0" w:color="auto"/>
            <w:bottom w:val="none" w:sz="0" w:space="0" w:color="auto"/>
            <w:right w:val="none" w:sz="0" w:space="0" w:color="auto"/>
          </w:divBdr>
          <w:divsChild>
            <w:div w:id="710958391">
              <w:marLeft w:val="0"/>
              <w:marRight w:val="0"/>
              <w:marTop w:val="60"/>
              <w:marBottom w:val="0"/>
              <w:divBdr>
                <w:top w:val="none" w:sz="0" w:space="0" w:color="auto"/>
                <w:left w:val="none" w:sz="0" w:space="0" w:color="auto"/>
                <w:bottom w:val="none" w:sz="0" w:space="0" w:color="auto"/>
                <w:right w:val="none" w:sz="0" w:space="0" w:color="auto"/>
              </w:divBdr>
              <w:divsChild>
                <w:div w:id="708336737">
                  <w:marLeft w:val="0"/>
                  <w:marRight w:val="0"/>
                  <w:marTop w:val="0"/>
                  <w:marBottom w:val="0"/>
                  <w:divBdr>
                    <w:top w:val="single" w:sz="6" w:space="11" w:color="D0EEF9"/>
                    <w:left w:val="single" w:sz="6" w:space="11" w:color="D0EEF9"/>
                    <w:bottom w:val="single" w:sz="6" w:space="11" w:color="D0EEF9"/>
                    <w:right w:val="single" w:sz="6" w:space="11" w:color="D0EEF9"/>
                  </w:divBdr>
                  <w:divsChild>
                    <w:div w:id="1964076988">
                      <w:marLeft w:val="0"/>
                      <w:marRight w:val="0"/>
                      <w:marTop w:val="0"/>
                      <w:marBottom w:val="0"/>
                      <w:divBdr>
                        <w:top w:val="none" w:sz="0" w:space="0" w:color="auto"/>
                        <w:left w:val="none" w:sz="0" w:space="0" w:color="auto"/>
                        <w:bottom w:val="none" w:sz="0" w:space="0" w:color="auto"/>
                        <w:right w:val="none" w:sz="0" w:space="0" w:color="auto"/>
                      </w:divBdr>
                      <w:divsChild>
                        <w:div w:id="1531334674">
                          <w:marLeft w:val="0"/>
                          <w:marRight w:val="0"/>
                          <w:marTop w:val="0"/>
                          <w:marBottom w:val="0"/>
                          <w:divBdr>
                            <w:top w:val="single" w:sz="6" w:space="15" w:color="D0EEFB"/>
                            <w:left w:val="single" w:sz="6" w:space="15" w:color="D0EEFB"/>
                            <w:bottom w:val="single" w:sz="6" w:space="0" w:color="D0EEFB"/>
                            <w:right w:val="single" w:sz="6" w:space="15" w:color="D0EEFB"/>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C165-1D4F-44A9-9854-7D05016B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Strategic Outline Case</vt:lpstr>
    </vt:vector>
  </TitlesOfParts>
  <Company>Aspire Australasia</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Justification Case</dc:title>
  <dc:subject>Business Justification Case</dc:subject>
  <dc:creator>Geoff Rankins</dc:creator>
  <cp:keywords>Better Business Cases; Product Description</cp:keywords>
  <cp:lastModifiedBy>Geoff Rankins</cp:lastModifiedBy>
  <cp:revision>3</cp:revision>
  <cp:lastPrinted>2013-09-06T02:11:00Z</cp:lastPrinted>
  <dcterms:created xsi:type="dcterms:W3CDTF">2013-09-10T00:22:00Z</dcterms:created>
  <dcterms:modified xsi:type="dcterms:W3CDTF">2013-09-10T01:02:00Z</dcterms:modified>
  <cp:category>Product Description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Lang">
    <vt:lpwstr>1033</vt:lpwstr>
  </property>
</Properties>
</file>