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54A" w:rsidRDefault="001F1DBE">
      <w:pPr>
        <w:jc w:val="right"/>
      </w:pPr>
      <w:r>
        <w:rPr>
          <w:noProof/>
          <w:lang w:eastAsia="en-AU"/>
        </w:rPr>
        <w:drawing>
          <wp:inline distT="0" distB="0" distL="0" distR="0">
            <wp:extent cx="1933575" cy="586978"/>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InspiringProjects_V5_border.jpg"/>
                    <pic:cNvPicPr/>
                  </pic:nvPicPr>
                  <pic:blipFill>
                    <a:blip r:embed="rId7">
                      <a:extLst>
                        <a:ext uri="{28A0092B-C50C-407E-A947-70E740481C1C}">
                          <a14:useLocalDpi xmlns:a14="http://schemas.microsoft.com/office/drawing/2010/main" val="0"/>
                        </a:ext>
                      </a:extLst>
                    </a:blip>
                    <a:stretch>
                      <a:fillRect/>
                    </a:stretch>
                  </pic:blipFill>
                  <pic:spPr>
                    <a:xfrm>
                      <a:off x="0" y="0"/>
                      <a:ext cx="1963564" cy="596082"/>
                    </a:xfrm>
                    <a:prstGeom prst="rect">
                      <a:avLst/>
                    </a:prstGeom>
                  </pic:spPr>
                </pic:pic>
              </a:graphicData>
            </a:graphic>
          </wp:inline>
        </w:drawing>
      </w:r>
    </w:p>
    <w:p w:rsidR="0037154A" w:rsidRDefault="0037154A">
      <w:pPr>
        <w:pStyle w:val="BodyText"/>
      </w:pPr>
    </w:p>
    <w:p w:rsidR="0037154A" w:rsidRDefault="0037154A">
      <w:pPr>
        <w:pStyle w:val="BodyText"/>
      </w:pPr>
    </w:p>
    <w:p w:rsidR="00CE364F" w:rsidRDefault="00CE364F">
      <w:pPr>
        <w:pStyle w:val="BodyText"/>
      </w:pPr>
    </w:p>
    <w:p w:rsidR="00CE364F" w:rsidRDefault="00CE364F">
      <w:pPr>
        <w:pStyle w:val="BodyText"/>
      </w:pPr>
    </w:p>
    <w:p w:rsidR="00CE364F" w:rsidRDefault="005439DA" w:rsidP="00CE364F">
      <w:pPr>
        <w:pStyle w:val="BodyText"/>
      </w:pPr>
      <w:r>
        <w:fldChar w:fldCharType="begin"/>
      </w:r>
      <w:r w:rsidR="00CE364F">
        <w:instrText xml:space="preserve"> ASK ProjName "What is the Project Name?" \d "XXXX Project" </w:instrText>
      </w:r>
      <w:r>
        <w:fldChar w:fldCharType="separate"/>
      </w:r>
      <w:bookmarkStart w:id="0" w:name="ProjName"/>
      <w:r w:rsidR="002E1D6F">
        <w:t>XXXX Project</w:t>
      </w:r>
      <w:bookmarkEnd w:id="0"/>
      <w:r>
        <w:fldChar w:fldCharType="end"/>
      </w:r>
      <w:r w:rsidR="009A68A3">
        <w:t xml:space="preserve"> </w:t>
      </w:r>
      <w:r>
        <w:fldChar w:fldCharType="begin"/>
      </w:r>
      <w:r w:rsidR="0051447E">
        <w:instrText xml:space="preserve"> ASK Auth</w:instrText>
      </w:r>
      <w:r w:rsidR="00C621EC">
        <w:instrText>Name</w:instrText>
      </w:r>
      <w:r w:rsidR="0051447E">
        <w:instrText xml:space="preserve"> "What is the Author's Name?" \d "</w:instrText>
      </w:r>
      <w:r w:rsidR="00A33B70">
        <w:instrText>A</w:instrText>
      </w:r>
      <w:r w:rsidR="0051447E">
        <w:instrText>uthor</w:instrText>
      </w:r>
      <w:r w:rsidR="00A33B70">
        <w:instrText xml:space="preserve"> Name</w:instrText>
      </w:r>
      <w:r w:rsidR="0051447E">
        <w:instrText xml:space="preserve">" </w:instrText>
      </w:r>
      <w:r>
        <w:fldChar w:fldCharType="separate"/>
      </w:r>
      <w:bookmarkStart w:id="1" w:name="Author"/>
      <w:bookmarkStart w:id="2" w:name="AuthName"/>
      <w:r w:rsidR="002E1D6F">
        <w:t>Author Name</w:t>
      </w:r>
      <w:bookmarkEnd w:id="1"/>
      <w:bookmarkEnd w:id="2"/>
      <w:r>
        <w:fldChar w:fldCharType="end"/>
      </w:r>
      <w:r w:rsidR="009A68A3">
        <w:t xml:space="preserve"> </w:t>
      </w:r>
      <w:r>
        <w:fldChar w:fldCharType="begin"/>
      </w:r>
      <w:r w:rsidR="0051447E">
        <w:instrText xml:space="preserve"> ASK Exec</w:instrText>
      </w:r>
      <w:r w:rsidR="00C621EC">
        <w:instrText>Name</w:instrText>
      </w:r>
      <w:r w:rsidR="0051447E">
        <w:instrText xml:space="preserve"> "What is the Project Executive's</w:instrText>
      </w:r>
      <w:r w:rsidR="00A33B70">
        <w:instrText xml:space="preserve"> Name</w:instrText>
      </w:r>
      <w:r w:rsidR="0051447E">
        <w:instrText>?" \d "</w:instrText>
      </w:r>
      <w:r w:rsidR="006949E5">
        <w:instrText>Exec Name</w:instrText>
      </w:r>
      <w:r w:rsidR="0051447E">
        <w:instrText xml:space="preserve">" </w:instrText>
      </w:r>
      <w:r>
        <w:fldChar w:fldCharType="separate"/>
      </w:r>
      <w:bookmarkStart w:id="3" w:name="Exec"/>
      <w:bookmarkStart w:id="4" w:name="ExecName"/>
      <w:r w:rsidR="002E1D6F">
        <w:t>Exec Name</w:t>
      </w:r>
      <w:bookmarkEnd w:id="3"/>
      <w:bookmarkEnd w:id="4"/>
      <w:r>
        <w:fldChar w:fldCharType="end"/>
      </w:r>
      <w:r w:rsidR="006949E5">
        <w:t xml:space="preserve"> </w:t>
      </w:r>
      <w:r>
        <w:fldChar w:fldCharType="begin"/>
      </w:r>
      <w:r w:rsidR="006949E5">
        <w:instrText xml:space="preserve"> ASK ClientName "What is the Client's Name?" \d "Client Name" </w:instrText>
      </w:r>
      <w:r>
        <w:fldChar w:fldCharType="separate"/>
      </w:r>
      <w:bookmarkStart w:id="5" w:name="ClientName"/>
      <w:r w:rsidR="002E1D6F">
        <w:t>Client Name</w:t>
      </w:r>
      <w:bookmarkEnd w:id="5"/>
      <w:r>
        <w:fldChar w:fldCharType="end"/>
      </w:r>
    </w:p>
    <w:p w:rsidR="0053153F" w:rsidRDefault="005439DA" w:rsidP="0053153F">
      <w:pPr>
        <w:pStyle w:val="BodyText"/>
      </w:pPr>
      <w:r>
        <w:fldChar w:fldCharType="begin"/>
      </w:r>
      <w:r w:rsidR="0053153F">
        <w:instrText xml:space="preserve"> ASK ProdId "What is the Identifier of the product being defined?" \d "SP-NN" </w:instrText>
      </w:r>
      <w:r>
        <w:fldChar w:fldCharType="separate"/>
      </w:r>
      <w:bookmarkStart w:id="6" w:name="ProdId"/>
      <w:r w:rsidR="002E1D6F">
        <w:t>SP-NN</w:t>
      </w:r>
      <w:bookmarkEnd w:id="6"/>
      <w:r>
        <w:fldChar w:fldCharType="end"/>
      </w:r>
      <w:r w:rsidR="0053153F">
        <w:t xml:space="preserve"> </w:t>
      </w:r>
      <w:r>
        <w:fldChar w:fldCharType="begin"/>
      </w:r>
      <w:r w:rsidR="0053153F">
        <w:instrText xml:space="preserve"> ASK ProdTitle "What is the Title of the product being defined?" \d "</w:instrText>
      </w:r>
      <w:r w:rsidR="002E1D6F">
        <w:instrText>Strategic Outline</w:instrText>
      </w:r>
      <w:r w:rsidR="0053153F">
        <w:instrText xml:space="preserve"> Case" </w:instrText>
      </w:r>
      <w:r>
        <w:fldChar w:fldCharType="separate"/>
      </w:r>
      <w:bookmarkStart w:id="7" w:name="ProdTitle"/>
      <w:r w:rsidR="002E1D6F">
        <w:t>Strategic Outline Case</w:t>
      </w:r>
      <w:bookmarkEnd w:id="7"/>
      <w:r>
        <w:fldChar w:fldCharType="end"/>
      </w:r>
    </w:p>
    <w:tbl>
      <w:tblPr>
        <w:tblW w:w="0" w:type="auto"/>
        <w:tblInd w:w="1134" w:type="dxa"/>
        <w:tblLayout w:type="fixed"/>
        <w:tblCellMar>
          <w:top w:w="240" w:type="dxa"/>
          <w:bottom w:w="240" w:type="dxa"/>
        </w:tblCellMar>
        <w:tblLook w:val="0000" w:firstRow="0" w:lastRow="0" w:firstColumn="0" w:lastColumn="0" w:noHBand="0" w:noVBand="0"/>
      </w:tblPr>
      <w:tblGrid>
        <w:gridCol w:w="2268"/>
        <w:gridCol w:w="5670"/>
      </w:tblGrid>
      <w:tr w:rsidR="0037154A" w:rsidTr="0048316B">
        <w:trPr>
          <w:cantSplit/>
        </w:trPr>
        <w:tc>
          <w:tcPr>
            <w:tcW w:w="2268" w:type="dxa"/>
          </w:tcPr>
          <w:p w:rsidR="0037154A" w:rsidRPr="006D1AD0" w:rsidRDefault="0037154A" w:rsidP="005928D2">
            <w:pPr>
              <w:pStyle w:val="StyleTitlePageTableHdrAccent6"/>
            </w:pPr>
            <w:r w:rsidRPr="006D1AD0">
              <w:t>Project</w:t>
            </w:r>
            <w:r w:rsidRPr="006D1AD0">
              <w:br/>
            </w:r>
            <w:r w:rsidR="00AE215E" w:rsidRPr="006D1AD0">
              <w:t>N</w:t>
            </w:r>
            <w:r w:rsidRPr="006D1AD0">
              <w:t>ame</w:t>
            </w:r>
          </w:p>
        </w:tc>
        <w:tc>
          <w:tcPr>
            <w:tcW w:w="5670" w:type="dxa"/>
          </w:tcPr>
          <w:p w:rsidR="0037154A" w:rsidRPr="005928D2" w:rsidRDefault="007D3719">
            <w:pPr>
              <w:pStyle w:val="TitlePageProjName"/>
            </w:pPr>
            <w:r w:rsidRPr="005928D2">
              <w:fldChar w:fldCharType="begin"/>
            </w:r>
            <w:r w:rsidRPr="005928D2">
              <w:instrText xml:space="preserve"> REF ProjName \h  \* MERGEFORMAT </w:instrText>
            </w:r>
            <w:r w:rsidRPr="005928D2">
              <w:fldChar w:fldCharType="separate"/>
            </w:r>
            <w:r w:rsidR="00B639BD">
              <w:t>XXXX Project</w:t>
            </w:r>
            <w:r w:rsidRPr="005928D2">
              <w:fldChar w:fldCharType="end"/>
            </w:r>
          </w:p>
        </w:tc>
      </w:tr>
      <w:tr w:rsidR="0037154A" w:rsidTr="0048316B">
        <w:trPr>
          <w:cantSplit/>
        </w:trPr>
        <w:tc>
          <w:tcPr>
            <w:tcW w:w="2268" w:type="dxa"/>
          </w:tcPr>
          <w:p w:rsidR="0037154A" w:rsidRPr="006D1AD0" w:rsidRDefault="0037154A" w:rsidP="005928D2">
            <w:pPr>
              <w:pStyle w:val="StyleTitlePageTableHdrAccent6"/>
            </w:pPr>
            <w:r w:rsidRPr="006D1AD0">
              <w:t>Document</w:t>
            </w:r>
            <w:r w:rsidRPr="006D1AD0">
              <w:br/>
            </w:r>
            <w:r w:rsidR="00AE215E" w:rsidRPr="006D1AD0">
              <w:t>N</w:t>
            </w:r>
            <w:r w:rsidRPr="006D1AD0">
              <w:t>ame</w:t>
            </w:r>
          </w:p>
        </w:tc>
        <w:tc>
          <w:tcPr>
            <w:tcW w:w="5670" w:type="dxa"/>
          </w:tcPr>
          <w:p w:rsidR="0037154A" w:rsidRPr="006D1AD0" w:rsidRDefault="00624FAC" w:rsidP="005928D2">
            <w:pPr>
              <w:pStyle w:val="StyleTitlePageDocNameAccent6"/>
            </w:pPr>
            <w:r>
              <w:t xml:space="preserve">Strategic </w:t>
            </w:r>
            <w:r w:rsidR="001F1DBE">
              <w:t xml:space="preserve">Outline </w:t>
            </w:r>
            <w:r w:rsidR="00E134D9">
              <w:t>Case</w:t>
            </w:r>
          </w:p>
          <w:p w:rsidR="0037154A" w:rsidRDefault="0037154A">
            <w:pPr>
              <w:rPr>
                <w:i/>
              </w:rPr>
            </w:pPr>
          </w:p>
        </w:tc>
      </w:tr>
    </w:tbl>
    <w:p w:rsidR="0037154A" w:rsidRDefault="0037154A">
      <w:pPr>
        <w:pStyle w:val="BodyText"/>
      </w:pPr>
    </w:p>
    <w:p w:rsidR="0037154A" w:rsidRDefault="0037154A">
      <w:pPr>
        <w:pStyle w:val="BodyText"/>
      </w:pPr>
    </w:p>
    <w:p w:rsidR="0037154A" w:rsidRDefault="0037154A">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37154A" w:rsidTr="0048316B">
        <w:trPr>
          <w:cantSplit/>
        </w:trPr>
        <w:tc>
          <w:tcPr>
            <w:tcW w:w="2268" w:type="dxa"/>
          </w:tcPr>
          <w:p w:rsidR="0037154A" w:rsidRPr="006D1AD0" w:rsidRDefault="0037154A" w:rsidP="005928D2">
            <w:pPr>
              <w:pStyle w:val="StyleTitlePageTableHdrAccent6"/>
            </w:pPr>
            <w:r w:rsidRPr="006D1AD0">
              <w:t>Doc</w:t>
            </w:r>
            <w:r w:rsidR="00AE215E" w:rsidRPr="006D1AD0">
              <w:t>ument</w:t>
            </w:r>
            <w:r w:rsidR="00AE215E" w:rsidRPr="006D1AD0">
              <w:br/>
            </w:r>
            <w:r w:rsidRPr="006D1AD0">
              <w:t>Id</w:t>
            </w:r>
            <w:r w:rsidR="00024DC3" w:rsidRPr="006D1AD0">
              <w:t>entifier</w:t>
            </w:r>
          </w:p>
        </w:tc>
        <w:tc>
          <w:tcPr>
            <w:tcW w:w="5637" w:type="dxa"/>
            <w:gridSpan w:val="2"/>
          </w:tcPr>
          <w:p w:rsidR="0037154A" w:rsidRPr="007D5C86" w:rsidRDefault="007D3719" w:rsidP="00B639BD">
            <w:pPr>
              <w:pStyle w:val="TitlePageTableText"/>
              <w:rPr>
                <w:b/>
              </w:rPr>
            </w:pPr>
            <w:r>
              <w:fldChar w:fldCharType="begin"/>
            </w:r>
            <w:r>
              <w:instrText xml:space="preserve"> REF Prod</w:instrText>
            </w:r>
            <w:r w:rsidR="00B639BD">
              <w:instrText>Id</w:instrText>
            </w:r>
            <w:r>
              <w:instrText xml:space="preserve"> \h  \* MERGEFORMAT </w:instrText>
            </w:r>
            <w:r>
              <w:fldChar w:fldCharType="separate"/>
            </w:r>
            <w:r w:rsidR="00B639BD" w:rsidRPr="00B639BD">
              <w:rPr>
                <w:b/>
              </w:rPr>
              <w:t>SP-NN</w:t>
            </w:r>
            <w:r>
              <w:fldChar w:fldCharType="end"/>
            </w:r>
            <w:r w:rsidR="00B639BD">
              <w:t xml:space="preserve"> </w:t>
            </w:r>
            <w:r w:rsidR="00B639BD">
              <w:fldChar w:fldCharType="begin"/>
            </w:r>
            <w:r w:rsidR="00B639BD">
              <w:instrText xml:space="preserve"> REF ProdTitle \h  \* MERGEFORMAT </w:instrText>
            </w:r>
            <w:r w:rsidR="00B639BD">
              <w:fldChar w:fldCharType="separate"/>
            </w:r>
            <w:r w:rsidR="00B639BD" w:rsidRPr="00B639BD">
              <w:rPr>
                <w:b/>
              </w:rPr>
              <w:t>Strategic Outline Case</w:t>
            </w:r>
            <w:r w:rsidR="00B639BD">
              <w:fldChar w:fldCharType="end"/>
            </w:r>
          </w:p>
        </w:tc>
      </w:tr>
      <w:tr w:rsidR="0037154A" w:rsidTr="0048316B">
        <w:trPr>
          <w:cantSplit/>
        </w:trPr>
        <w:tc>
          <w:tcPr>
            <w:tcW w:w="2268" w:type="dxa"/>
          </w:tcPr>
          <w:p w:rsidR="0037154A" w:rsidRPr="006D1AD0" w:rsidRDefault="0037154A" w:rsidP="005928D2">
            <w:pPr>
              <w:pStyle w:val="StyleTitlePageTableHdrAccent6"/>
            </w:pPr>
            <w:r w:rsidRPr="006D1AD0">
              <w:t>Release</w:t>
            </w:r>
          </w:p>
        </w:tc>
        <w:tc>
          <w:tcPr>
            <w:tcW w:w="1080" w:type="dxa"/>
          </w:tcPr>
          <w:p w:rsidR="0037154A" w:rsidRDefault="0037154A">
            <w:pPr>
              <w:pStyle w:val="TitlePageTableText"/>
            </w:pPr>
            <w:r>
              <w:t>Version:</w:t>
            </w:r>
          </w:p>
        </w:tc>
        <w:tc>
          <w:tcPr>
            <w:tcW w:w="4557" w:type="dxa"/>
          </w:tcPr>
          <w:p w:rsidR="0037154A" w:rsidRPr="007D5C86" w:rsidRDefault="00E16D7F">
            <w:pPr>
              <w:pStyle w:val="TitlePageTableText"/>
              <w:rPr>
                <w:b/>
              </w:rPr>
            </w:pPr>
            <w:r w:rsidRPr="007D5C86">
              <w:rPr>
                <w:b/>
              </w:rPr>
              <w:t>01_00</w:t>
            </w:r>
            <w:r w:rsidR="0037154A" w:rsidRPr="007D5C86">
              <w:rPr>
                <w:b/>
              </w:rPr>
              <w:t xml:space="preserve"> Draft/Final</w:t>
            </w:r>
          </w:p>
        </w:tc>
      </w:tr>
      <w:tr w:rsidR="0037154A" w:rsidTr="0048316B">
        <w:trPr>
          <w:cantSplit/>
        </w:trPr>
        <w:tc>
          <w:tcPr>
            <w:tcW w:w="2268" w:type="dxa"/>
          </w:tcPr>
          <w:p w:rsidR="0037154A" w:rsidRPr="005928D2" w:rsidRDefault="0037154A">
            <w:pPr>
              <w:pStyle w:val="TitlePageTableHdr"/>
              <w:rPr>
                <w:color w:val="548DD4" w:themeColor="text2" w:themeTint="99"/>
              </w:rPr>
            </w:pPr>
          </w:p>
        </w:tc>
        <w:tc>
          <w:tcPr>
            <w:tcW w:w="1080" w:type="dxa"/>
          </w:tcPr>
          <w:p w:rsidR="0037154A" w:rsidRDefault="0037154A">
            <w:pPr>
              <w:pStyle w:val="TitlePageTableText"/>
            </w:pPr>
            <w:r>
              <w:t>Date:</w:t>
            </w:r>
          </w:p>
        </w:tc>
        <w:tc>
          <w:tcPr>
            <w:tcW w:w="4557" w:type="dxa"/>
          </w:tcPr>
          <w:p w:rsidR="0037154A" w:rsidRPr="007D5C86" w:rsidRDefault="00E16D7F" w:rsidP="00CB379D">
            <w:pPr>
              <w:pStyle w:val="TitlePageTableText"/>
              <w:rPr>
                <w:b/>
              </w:rPr>
            </w:pPr>
            <w:r w:rsidRPr="007D5C86">
              <w:rPr>
                <w:b/>
              </w:rPr>
              <w:t>01 July 201</w:t>
            </w:r>
            <w:r w:rsidR="00CB379D">
              <w:rPr>
                <w:b/>
              </w:rPr>
              <w:t>3</w:t>
            </w:r>
          </w:p>
        </w:tc>
      </w:tr>
    </w:tbl>
    <w:p w:rsidR="0037154A" w:rsidRDefault="0037154A">
      <w:pPr>
        <w:pStyle w:val="BodyText"/>
      </w:pPr>
    </w:p>
    <w:p w:rsidR="0037154A" w:rsidRDefault="0037154A">
      <w:pPr>
        <w:pStyle w:val="BodyText"/>
      </w:pPr>
    </w:p>
    <w:p w:rsidR="0037154A" w:rsidRDefault="0037154A">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CE364F" w:rsidTr="0048316B">
        <w:trPr>
          <w:cantSplit/>
        </w:trPr>
        <w:tc>
          <w:tcPr>
            <w:tcW w:w="2268" w:type="dxa"/>
          </w:tcPr>
          <w:p w:rsidR="00CE364F" w:rsidRPr="006D1AD0" w:rsidRDefault="00CE364F" w:rsidP="005928D2">
            <w:pPr>
              <w:pStyle w:val="StyleTitlePageTableHdrAccent6"/>
            </w:pPr>
            <w:r w:rsidRPr="006D1AD0">
              <w:t>Authorities</w:t>
            </w:r>
          </w:p>
        </w:tc>
        <w:tc>
          <w:tcPr>
            <w:tcW w:w="1080" w:type="dxa"/>
          </w:tcPr>
          <w:p w:rsidR="00CE364F" w:rsidRDefault="00CE364F">
            <w:pPr>
              <w:pStyle w:val="TableHeaderText"/>
              <w:jc w:val="left"/>
              <w:rPr>
                <w:b w:val="0"/>
                <w:bCs/>
              </w:rPr>
            </w:pPr>
            <w:r>
              <w:rPr>
                <w:b w:val="0"/>
                <w:bCs/>
              </w:rPr>
              <w:t>Author:</w:t>
            </w:r>
          </w:p>
        </w:tc>
        <w:tc>
          <w:tcPr>
            <w:tcW w:w="4557" w:type="dxa"/>
          </w:tcPr>
          <w:p w:rsidR="00CE364F" w:rsidRPr="007D5C86" w:rsidRDefault="007D3719" w:rsidP="00C619C3">
            <w:pPr>
              <w:pStyle w:val="TableHeaderText"/>
              <w:jc w:val="left"/>
              <w:rPr>
                <w:bCs/>
              </w:rPr>
            </w:pPr>
            <w:r>
              <w:fldChar w:fldCharType="begin"/>
            </w:r>
            <w:r>
              <w:instrText xml:space="preserve"> REF AuthName \h  \* MERGEFORMAT </w:instrText>
            </w:r>
            <w:r>
              <w:fldChar w:fldCharType="separate"/>
            </w:r>
            <w:r w:rsidR="00B639BD" w:rsidRPr="00B639BD">
              <w:rPr>
                <w:lang w:val="en-US"/>
              </w:rPr>
              <w:t>Author Name</w:t>
            </w:r>
            <w:r>
              <w:fldChar w:fldCharType="end"/>
            </w:r>
          </w:p>
        </w:tc>
      </w:tr>
      <w:tr w:rsidR="00CE364F" w:rsidTr="0048316B">
        <w:trPr>
          <w:cantSplit/>
        </w:trPr>
        <w:tc>
          <w:tcPr>
            <w:tcW w:w="2268" w:type="dxa"/>
          </w:tcPr>
          <w:p w:rsidR="00CE364F" w:rsidRPr="005928D2" w:rsidRDefault="00CE364F">
            <w:pPr>
              <w:pStyle w:val="TitlePageTableHdr"/>
              <w:rPr>
                <w:color w:val="548DD4" w:themeColor="text2" w:themeTint="99"/>
              </w:rPr>
            </w:pPr>
          </w:p>
        </w:tc>
        <w:tc>
          <w:tcPr>
            <w:tcW w:w="1080" w:type="dxa"/>
          </w:tcPr>
          <w:p w:rsidR="00CE364F" w:rsidRDefault="00CE364F">
            <w:pPr>
              <w:pStyle w:val="TableHeaderText"/>
              <w:jc w:val="left"/>
              <w:rPr>
                <w:b w:val="0"/>
                <w:bCs/>
              </w:rPr>
            </w:pPr>
            <w:r>
              <w:rPr>
                <w:b w:val="0"/>
                <w:bCs/>
              </w:rPr>
              <w:t>Owner:</w:t>
            </w:r>
          </w:p>
        </w:tc>
        <w:tc>
          <w:tcPr>
            <w:tcW w:w="4557" w:type="dxa"/>
          </w:tcPr>
          <w:p w:rsidR="00CE364F" w:rsidRPr="007D5C86" w:rsidRDefault="007D3719" w:rsidP="00C619C3">
            <w:pPr>
              <w:pStyle w:val="TableHeaderText"/>
              <w:jc w:val="left"/>
              <w:rPr>
                <w:bCs/>
              </w:rPr>
            </w:pPr>
            <w:r>
              <w:fldChar w:fldCharType="begin"/>
            </w:r>
            <w:r>
              <w:instrText xml:space="preserve"> REF ExecName \h  \* MERGEFORMAT </w:instrText>
            </w:r>
            <w:r>
              <w:fldChar w:fldCharType="separate"/>
            </w:r>
            <w:r w:rsidR="00B639BD" w:rsidRPr="00B639BD">
              <w:rPr>
                <w:bCs/>
              </w:rPr>
              <w:t>Exec Name</w:t>
            </w:r>
            <w:r>
              <w:fldChar w:fldCharType="end"/>
            </w:r>
          </w:p>
        </w:tc>
      </w:tr>
      <w:tr w:rsidR="0037154A" w:rsidTr="0048316B">
        <w:trPr>
          <w:cantSplit/>
        </w:trPr>
        <w:tc>
          <w:tcPr>
            <w:tcW w:w="2268" w:type="dxa"/>
          </w:tcPr>
          <w:p w:rsidR="0037154A" w:rsidRPr="005928D2" w:rsidRDefault="0037154A">
            <w:pPr>
              <w:pStyle w:val="TitlePageTableHdr"/>
              <w:rPr>
                <w:color w:val="548DD4" w:themeColor="text2" w:themeTint="99"/>
              </w:rPr>
            </w:pPr>
          </w:p>
        </w:tc>
        <w:tc>
          <w:tcPr>
            <w:tcW w:w="1080" w:type="dxa"/>
          </w:tcPr>
          <w:p w:rsidR="0037154A" w:rsidRDefault="0037154A">
            <w:pPr>
              <w:pStyle w:val="TableHeaderText"/>
              <w:jc w:val="left"/>
              <w:rPr>
                <w:b w:val="0"/>
                <w:bCs/>
              </w:rPr>
            </w:pPr>
            <w:r>
              <w:rPr>
                <w:b w:val="0"/>
                <w:bCs/>
              </w:rPr>
              <w:t>Client:</w:t>
            </w:r>
          </w:p>
        </w:tc>
        <w:tc>
          <w:tcPr>
            <w:tcW w:w="4557" w:type="dxa"/>
          </w:tcPr>
          <w:p w:rsidR="0037154A" w:rsidRPr="007D5C86" w:rsidRDefault="007D3719">
            <w:pPr>
              <w:pStyle w:val="TableHeaderText"/>
              <w:jc w:val="left"/>
              <w:rPr>
                <w:bCs/>
              </w:rPr>
            </w:pPr>
            <w:r>
              <w:fldChar w:fldCharType="begin"/>
            </w:r>
            <w:r>
              <w:instrText xml:space="preserve"> REF ClientName \h  \* MERGEFORMAT </w:instrText>
            </w:r>
            <w:r>
              <w:fldChar w:fldCharType="separate"/>
            </w:r>
            <w:r w:rsidR="00B639BD" w:rsidRPr="00B639BD">
              <w:rPr>
                <w:lang w:val="en-US"/>
              </w:rPr>
              <w:t>Client Name</w:t>
            </w:r>
            <w:r>
              <w:fldChar w:fldCharType="end"/>
            </w:r>
          </w:p>
        </w:tc>
      </w:tr>
    </w:tbl>
    <w:p w:rsidR="0037154A" w:rsidRDefault="0037154A">
      <w:pPr>
        <w:pStyle w:val="BodyText"/>
      </w:pPr>
    </w:p>
    <w:p w:rsidR="00B7285D" w:rsidRPr="00B7285D" w:rsidRDefault="00B7285D" w:rsidP="001B7E0E">
      <w:pPr>
        <w:pStyle w:val="StyleCPMHeading1CustomColorRGB22710810"/>
      </w:pPr>
      <w:bookmarkStart w:id="8" w:name="_Toc108687268"/>
      <w:r w:rsidRPr="00B7285D">
        <w:lastRenderedPageBreak/>
        <w:t>Executive Summary</w:t>
      </w:r>
      <w:bookmarkEnd w:id="8"/>
    </w:p>
    <w:p w:rsidR="0087245F" w:rsidRPr="00B7285D" w:rsidRDefault="00B65506" w:rsidP="001B7E0E">
      <w:pPr>
        <w:pStyle w:val="CPMHeading2"/>
      </w:pPr>
      <w:r>
        <w:t xml:space="preserve">Outline of the </w:t>
      </w:r>
      <w:r w:rsidR="00040F09">
        <w:t>Investment</w:t>
      </w:r>
      <w:r>
        <w:t xml:space="preserve"> Proposal</w:t>
      </w:r>
    </w:p>
    <w:p w:rsidR="00B7285D" w:rsidRPr="007D004D" w:rsidRDefault="00B7285D" w:rsidP="00B7285D">
      <w:pPr>
        <w:pStyle w:val="BodyText"/>
      </w:pPr>
    </w:p>
    <w:p w:rsidR="0087245F" w:rsidRPr="00B7285D" w:rsidRDefault="0087245F" w:rsidP="001B7E0E">
      <w:pPr>
        <w:pStyle w:val="CPMHeading2"/>
      </w:pPr>
      <w:r>
        <w:t>Strategic Case</w:t>
      </w:r>
    </w:p>
    <w:p w:rsidR="0087245F" w:rsidRPr="007D004D" w:rsidRDefault="0087245F" w:rsidP="0087245F">
      <w:pPr>
        <w:pStyle w:val="BodyText"/>
      </w:pPr>
    </w:p>
    <w:p w:rsidR="0087245F" w:rsidRPr="00B7285D" w:rsidRDefault="0087245F" w:rsidP="001B7E0E">
      <w:pPr>
        <w:pStyle w:val="CPMHeading2"/>
      </w:pPr>
      <w:r>
        <w:t>Economic Case</w:t>
      </w:r>
    </w:p>
    <w:p w:rsidR="0087245F" w:rsidRPr="007D004D" w:rsidRDefault="0087245F" w:rsidP="0087245F">
      <w:pPr>
        <w:pStyle w:val="BodyText"/>
      </w:pPr>
    </w:p>
    <w:p w:rsidR="0087245F" w:rsidRPr="00B7285D" w:rsidRDefault="0087245F" w:rsidP="001B7E0E">
      <w:pPr>
        <w:pStyle w:val="CPMHeading2"/>
      </w:pPr>
      <w:r>
        <w:t>Commercial Case</w:t>
      </w:r>
    </w:p>
    <w:p w:rsidR="0087245F" w:rsidRPr="007D004D" w:rsidRDefault="0087245F" w:rsidP="0087245F">
      <w:pPr>
        <w:pStyle w:val="BodyText"/>
      </w:pPr>
    </w:p>
    <w:p w:rsidR="0087245F" w:rsidRPr="00B7285D" w:rsidRDefault="0087245F" w:rsidP="001B7E0E">
      <w:pPr>
        <w:pStyle w:val="CPMHeading2"/>
      </w:pPr>
      <w:r>
        <w:t>Financial</w:t>
      </w:r>
      <w:r w:rsidR="00B65506">
        <w:t xml:space="preserve"> Case</w:t>
      </w:r>
    </w:p>
    <w:p w:rsidR="0087245F" w:rsidRPr="007D004D" w:rsidRDefault="0087245F" w:rsidP="0087245F">
      <w:pPr>
        <w:pStyle w:val="BodyText"/>
      </w:pPr>
    </w:p>
    <w:p w:rsidR="0087245F" w:rsidRPr="00B7285D" w:rsidRDefault="0087245F" w:rsidP="001B7E0E">
      <w:pPr>
        <w:pStyle w:val="CPMHeading2"/>
      </w:pPr>
      <w:r>
        <w:t>Management Case</w:t>
      </w:r>
    </w:p>
    <w:p w:rsidR="0087245F" w:rsidRPr="007D004D" w:rsidRDefault="0087245F" w:rsidP="0087245F">
      <w:pPr>
        <w:pStyle w:val="BodyText"/>
      </w:pPr>
    </w:p>
    <w:p w:rsidR="0087245F" w:rsidRPr="00B7285D" w:rsidRDefault="00C23E00" w:rsidP="001B7E0E">
      <w:pPr>
        <w:pStyle w:val="CPMHeading2"/>
      </w:pPr>
      <w:r>
        <w:t>Recommendation</w:t>
      </w:r>
    </w:p>
    <w:p w:rsidR="0087245F" w:rsidRPr="007D004D" w:rsidRDefault="0087245F" w:rsidP="0087245F">
      <w:pPr>
        <w:pStyle w:val="BodyText"/>
      </w:pPr>
    </w:p>
    <w:p w:rsidR="0087245F" w:rsidRPr="00624FAC" w:rsidRDefault="0087245F" w:rsidP="001B7E0E">
      <w:pPr>
        <w:pStyle w:val="CPMHeading1"/>
      </w:pPr>
      <w:r w:rsidRPr="00624FAC">
        <w:t>Introduction to the Investment Proposal</w:t>
      </w:r>
    </w:p>
    <w:p w:rsidR="0087245F" w:rsidRPr="00B7285D" w:rsidRDefault="001C21E3" w:rsidP="0087245F">
      <w:pPr>
        <w:pStyle w:val="BodyText"/>
      </w:pPr>
      <w:r>
        <w:t>This SOC seeks approval to invest an estimated $... in ….</w:t>
      </w:r>
    </w:p>
    <w:p w:rsidR="00B7285D" w:rsidRPr="00B7285D" w:rsidRDefault="008C1BBC" w:rsidP="001B7E0E">
      <w:pPr>
        <w:pStyle w:val="CPMHeading1"/>
      </w:pPr>
      <w:r>
        <w:t>Strategic Case</w:t>
      </w:r>
    </w:p>
    <w:p w:rsidR="00BE78EE" w:rsidRDefault="00BE78EE" w:rsidP="00BE78EE">
      <w:pPr>
        <w:pStyle w:val="BodyText"/>
      </w:pPr>
      <w:bookmarkStart w:id="9" w:name="_Toc108687270"/>
      <w:r>
        <w:t>The purpose of this section is to explain how the scope of the proposed project or scheme fits within the existing business strategies of the organisation, and provides a compelling case for change, in terms of the existing and future operational needs of the organisation.</w:t>
      </w:r>
    </w:p>
    <w:p w:rsidR="00BE78EE" w:rsidRDefault="00BE78EE" w:rsidP="00BE78EE">
      <w:pPr>
        <w:pStyle w:val="BodyText"/>
      </w:pPr>
      <w:r>
        <w:t>Please refer back to the Strategic Outline Programme (SOP) noting any key changes since the production and approval of this document.</w:t>
      </w:r>
    </w:p>
    <w:p w:rsidR="008C1BBC" w:rsidRPr="00B7285D" w:rsidRDefault="008C1BBC" w:rsidP="001B7E0E">
      <w:pPr>
        <w:pStyle w:val="CPMHeading2"/>
      </w:pPr>
      <w:r w:rsidRPr="008C1BBC">
        <w:t>Strategic</w:t>
      </w:r>
      <w:r>
        <w:t xml:space="preserve"> Context</w:t>
      </w:r>
    </w:p>
    <w:p w:rsidR="008C1BBC" w:rsidRPr="008C1BBC" w:rsidRDefault="008C1BBC" w:rsidP="008C1BBC">
      <w:pPr>
        <w:pStyle w:val="BodyText"/>
        <w:rPr>
          <w:b/>
        </w:rPr>
      </w:pPr>
      <w:r w:rsidRPr="008C1BBC">
        <w:rPr>
          <w:b/>
        </w:rPr>
        <w:t>Organisational Overview</w:t>
      </w:r>
    </w:p>
    <w:p w:rsidR="001C21E3" w:rsidRDefault="001C21E3" w:rsidP="008C1BBC">
      <w:pPr>
        <w:pStyle w:val="BodyText"/>
      </w:pPr>
      <w:r>
        <w:t>The strategic drivers for this investment are as follows:</w:t>
      </w:r>
    </w:p>
    <w:p w:rsidR="001C21E3" w:rsidRPr="00B7285D" w:rsidRDefault="001C21E3" w:rsidP="008C1BBC">
      <w:pPr>
        <w:pStyle w:val="BodyText"/>
      </w:pPr>
    </w:p>
    <w:p w:rsidR="005928D2" w:rsidRPr="008C1BBC" w:rsidRDefault="005928D2" w:rsidP="005928D2">
      <w:pPr>
        <w:pStyle w:val="BodyText"/>
        <w:rPr>
          <w:b/>
        </w:rPr>
      </w:pPr>
      <w:r>
        <w:rPr>
          <w:b/>
        </w:rPr>
        <w:t>Existing</w:t>
      </w:r>
      <w:r w:rsidRPr="008C1BBC">
        <w:rPr>
          <w:b/>
        </w:rPr>
        <w:t xml:space="preserve"> Strategies and Plans</w:t>
      </w:r>
    </w:p>
    <w:p w:rsidR="005928D2" w:rsidRPr="00B7285D" w:rsidRDefault="005928D2" w:rsidP="005928D2">
      <w:pPr>
        <w:pStyle w:val="BodyText"/>
      </w:pPr>
    </w:p>
    <w:p w:rsidR="008C1BBC" w:rsidRPr="008C1BBC" w:rsidRDefault="005928D2" w:rsidP="008C1BBC">
      <w:pPr>
        <w:pStyle w:val="BodyText"/>
        <w:rPr>
          <w:b/>
        </w:rPr>
      </w:pPr>
      <w:r>
        <w:rPr>
          <w:b/>
        </w:rPr>
        <w:t>Alignment of Proposed Investment</w:t>
      </w:r>
    </w:p>
    <w:p w:rsidR="008C1BBC" w:rsidRPr="00B7285D" w:rsidRDefault="008C1BBC" w:rsidP="008C1BBC">
      <w:pPr>
        <w:pStyle w:val="BodyText"/>
      </w:pPr>
    </w:p>
    <w:p w:rsidR="008C1BBC" w:rsidRPr="00B7285D" w:rsidRDefault="008C1BBC" w:rsidP="001B7E0E">
      <w:pPr>
        <w:pStyle w:val="CPMHeading2"/>
      </w:pPr>
      <w:r>
        <w:lastRenderedPageBreak/>
        <w:t xml:space="preserve">Strategic </w:t>
      </w:r>
      <w:r w:rsidR="00417965">
        <w:t xml:space="preserve">and Operational </w:t>
      </w:r>
      <w:r>
        <w:t>Needs</w:t>
      </w:r>
    </w:p>
    <w:p w:rsidR="008C1BBC" w:rsidRPr="008C1BBC" w:rsidRDefault="0087245F" w:rsidP="008C1BBC">
      <w:pPr>
        <w:pStyle w:val="BodyText"/>
        <w:rPr>
          <w:b/>
        </w:rPr>
      </w:pPr>
      <w:r>
        <w:rPr>
          <w:b/>
        </w:rPr>
        <w:t>Investment</w:t>
      </w:r>
      <w:r w:rsidR="008C1BBC" w:rsidRPr="008C1BBC">
        <w:rPr>
          <w:b/>
        </w:rPr>
        <w:t xml:space="preserve"> Objectives</w:t>
      </w:r>
    </w:p>
    <w:p w:rsidR="008C1BBC" w:rsidRPr="00B7285D" w:rsidRDefault="008C1BBC" w:rsidP="008C1BBC">
      <w:pPr>
        <w:pStyle w:val="BodyText"/>
      </w:pPr>
    </w:p>
    <w:p w:rsidR="008C1BBC" w:rsidRPr="008C1BBC" w:rsidRDefault="008C1BBC" w:rsidP="008C1BBC">
      <w:pPr>
        <w:pStyle w:val="BodyText"/>
        <w:rPr>
          <w:b/>
        </w:rPr>
      </w:pPr>
      <w:r w:rsidRPr="008C1BBC">
        <w:rPr>
          <w:b/>
        </w:rPr>
        <w:t>Existing Arrangements</w:t>
      </w:r>
    </w:p>
    <w:p w:rsidR="008C1BBC" w:rsidRPr="00B7285D" w:rsidRDefault="008C1BBC" w:rsidP="008C1BBC">
      <w:pPr>
        <w:pStyle w:val="BodyText"/>
      </w:pPr>
    </w:p>
    <w:p w:rsidR="008C1BBC" w:rsidRPr="008C1BBC" w:rsidRDefault="008C1BBC" w:rsidP="008C1BBC">
      <w:pPr>
        <w:pStyle w:val="BodyText"/>
        <w:rPr>
          <w:b/>
        </w:rPr>
      </w:pPr>
      <w:r>
        <w:rPr>
          <w:b/>
        </w:rPr>
        <w:t>Current and Future Business Needs</w:t>
      </w:r>
    </w:p>
    <w:p w:rsidR="008C1BBC" w:rsidRPr="00B7285D" w:rsidRDefault="008C1BBC" w:rsidP="008C1BBC">
      <w:pPr>
        <w:pStyle w:val="BodyText"/>
      </w:pPr>
    </w:p>
    <w:p w:rsidR="00417965" w:rsidRPr="00B7285D" w:rsidRDefault="00417965" w:rsidP="001B7E0E">
      <w:pPr>
        <w:pStyle w:val="CPMHeading2"/>
      </w:pPr>
      <w:r>
        <w:t xml:space="preserve">Summary of </w:t>
      </w:r>
      <w:r w:rsidR="00040F09">
        <w:t>Investment</w:t>
      </w:r>
      <w:r>
        <w:t xml:space="preserve"> Proposal</w:t>
      </w:r>
    </w:p>
    <w:p w:rsidR="008C1BBC" w:rsidRPr="008C1BBC" w:rsidRDefault="008C1BBC" w:rsidP="008C1BBC">
      <w:pPr>
        <w:pStyle w:val="BodyText"/>
        <w:rPr>
          <w:b/>
        </w:rPr>
      </w:pPr>
      <w:r>
        <w:rPr>
          <w:b/>
        </w:rPr>
        <w:t xml:space="preserve">Potential </w:t>
      </w:r>
      <w:r w:rsidR="00C0401C">
        <w:rPr>
          <w:b/>
        </w:rPr>
        <w:t xml:space="preserve">Business </w:t>
      </w:r>
      <w:r>
        <w:rPr>
          <w:b/>
        </w:rPr>
        <w:t xml:space="preserve">Scope and </w:t>
      </w:r>
      <w:r w:rsidR="00C0401C">
        <w:rPr>
          <w:b/>
        </w:rPr>
        <w:t xml:space="preserve">Key </w:t>
      </w:r>
      <w:r>
        <w:rPr>
          <w:b/>
        </w:rPr>
        <w:t>Service Requirements</w:t>
      </w:r>
    </w:p>
    <w:p w:rsidR="008C1BBC" w:rsidRPr="00B7285D" w:rsidRDefault="008C1BBC" w:rsidP="008C1BBC">
      <w:pPr>
        <w:pStyle w:val="BodyText"/>
      </w:pPr>
    </w:p>
    <w:p w:rsidR="00C23E00" w:rsidRPr="008C1BBC" w:rsidRDefault="00C23E00" w:rsidP="00C23E00">
      <w:pPr>
        <w:pStyle w:val="BodyText"/>
        <w:rPr>
          <w:b/>
        </w:rPr>
      </w:pPr>
      <w:r>
        <w:rPr>
          <w:b/>
        </w:rPr>
        <w:t>Main Benefits Criteria</w:t>
      </w:r>
    </w:p>
    <w:p w:rsidR="00C23E00" w:rsidRPr="00B7285D" w:rsidRDefault="00C23E00" w:rsidP="00C23E00">
      <w:pPr>
        <w:pStyle w:val="BodyText"/>
      </w:pPr>
    </w:p>
    <w:p w:rsidR="00C23E00" w:rsidRPr="008C1BBC" w:rsidRDefault="00C23E00" w:rsidP="00C23E00">
      <w:pPr>
        <w:pStyle w:val="BodyText"/>
        <w:rPr>
          <w:b/>
        </w:rPr>
      </w:pPr>
      <w:r>
        <w:rPr>
          <w:b/>
        </w:rPr>
        <w:t>Main Risks</w:t>
      </w:r>
    </w:p>
    <w:p w:rsidR="00C23E00" w:rsidRPr="00B7285D" w:rsidRDefault="00C23E00" w:rsidP="00C23E00">
      <w:pPr>
        <w:pStyle w:val="BodyText"/>
      </w:pPr>
    </w:p>
    <w:p w:rsidR="00C23E00" w:rsidRPr="008C1BBC" w:rsidRDefault="00C23E00" w:rsidP="00C23E00">
      <w:pPr>
        <w:pStyle w:val="BodyText"/>
        <w:rPr>
          <w:b/>
        </w:rPr>
      </w:pPr>
      <w:r>
        <w:rPr>
          <w:b/>
        </w:rPr>
        <w:t>Constraints</w:t>
      </w:r>
    </w:p>
    <w:p w:rsidR="00C23E00" w:rsidRPr="00B7285D" w:rsidRDefault="00C23E00" w:rsidP="00C23E00">
      <w:pPr>
        <w:pStyle w:val="BodyText"/>
      </w:pPr>
    </w:p>
    <w:p w:rsidR="008C1BBC" w:rsidRPr="008C1BBC" w:rsidRDefault="00C23E00" w:rsidP="008C1BBC">
      <w:pPr>
        <w:pStyle w:val="BodyText"/>
        <w:rPr>
          <w:b/>
        </w:rPr>
      </w:pPr>
      <w:r>
        <w:rPr>
          <w:b/>
        </w:rPr>
        <w:t>Dependencies</w:t>
      </w:r>
    </w:p>
    <w:p w:rsidR="008C1BBC" w:rsidRPr="00B7285D" w:rsidRDefault="008C1BBC" w:rsidP="008C1BBC">
      <w:pPr>
        <w:pStyle w:val="BodyText"/>
      </w:pPr>
    </w:p>
    <w:bookmarkEnd w:id="9"/>
    <w:p w:rsidR="000B0AE2" w:rsidRPr="00B7285D" w:rsidRDefault="000B0AE2" w:rsidP="001B7E0E">
      <w:pPr>
        <w:pStyle w:val="CPMHeading2"/>
      </w:pPr>
      <w:r>
        <w:t>Summary of the Case for Change</w:t>
      </w:r>
    </w:p>
    <w:p w:rsidR="000B0AE2" w:rsidRPr="00B7285D" w:rsidRDefault="000B0AE2" w:rsidP="000B0AE2">
      <w:pPr>
        <w:pStyle w:val="BodyText"/>
      </w:pPr>
    </w:p>
    <w:p w:rsidR="00B7285D" w:rsidRPr="00B7285D" w:rsidRDefault="00040F09" w:rsidP="001B7E0E">
      <w:pPr>
        <w:pStyle w:val="CPMHeading1"/>
      </w:pPr>
      <w:r>
        <w:t xml:space="preserve">Initial </w:t>
      </w:r>
      <w:r w:rsidR="008C1BBC">
        <w:t>Economic Case</w:t>
      </w:r>
    </w:p>
    <w:p w:rsidR="00BE78EE" w:rsidRDefault="00BE78EE" w:rsidP="00BE78EE">
      <w:pPr>
        <w:pStyle w:val="BodyText"/>
      </w:pPr>
      <w:bookmarkStart w:id="10" w:name="_Toc108687271"/>
      <w:r>
        <w:t>This section of the SOC</w:t>
      </w:r>
      <w:r w:rsidRPr="00BE78EE">
        <w:t xml:space="preserve"> </w:t>
      </w:r>
      <w:r>
        <w:t>documents the wide range of options that have been considered in response to the potential scope identified within the strategic case.</w:t>
      </w:r>
    </w:p>
    <w:p w:rsidR="007B6989" w:rsidRPr="00B7285D" w:rsidRDefault="008C1BBC" w:rsidP="001B7E0E">
      <w:pPr>
        <w:pStyle w:val="CPMHeading2"/>
      </w:pPr>
      <w:r>
        <w:t>Critical Success Factors</w:t>
      </w:r>
    </w:p>
    <w:p w:rsidR="00B7285D" w:rsidRDefault="001B7E0E" w:rsidP="00B7285D">
      <w:pPr>
        <w:pStyle w:val="BodyText"/>
      </w:pPr>
      <w:bookmarkStart w:id="11" w:name="_Toc108687272"/>
      <w:bookmarkEnd w:id="10"/>
      <w:r>
        <w:t>The critical success factors for this investment, in priority order, are:</w:t>
      </w:r>
    </w:p>
    <w:p w:rsidR="001B7E0E" w:rsidRPr="001B7E0E" w:rsidRDefault="001B7E0E" w:rsidP="001B7E0E">
      <w:pPr>
        <w:pStyle w:val="BodyText"/>
        <w:numPr>
          <w:ilvl w:val="0"/>
          <w:numId w:val="20"/>
        </w:numPr>
      </w:pPr>
      <w:r w:rsidRPr="001B7E0E">
        <w:t>Business need</w:t>
      </w:r>
      <w:r>
        <w:t>;</w:t>
      </w:r>
    </w:p>
    <w:p w:rsidR="001B7E0E" w:rsidRPr="001B7E0E" w:rsidRDefault="001B7E0E" w:rsidP="001B7E0E">
      <w:pPr>
        <w:pStyle w:val="BodyText"/>
        <w:numPr>
          <w:ilvl w:val="0"/>
          <w:numId w:val="20"/>
        </w:numPr>
      </w:pPr>
      <w:r w:rsidRPr="001B7E0E">
        <w:t>Strategic fit</w:t>
      </w:r>
      <w:r>
        <w:t>;</w:t>
      </w:r>
    </w:p>
    <w:p w:rsidR="001B7E0E" w:rsidRPr="001B7E0E" w:rsidRDefault="001B7E0E" w:rsidP="001B7E0E">
      <w:pPr>
        <w:pStyle w:val="BodyText"/>
        <w:numPr>
          <w:ilvl w:val="0"/>
          <w:numId w:val="20"/>
        </w:numPr>
      </w:pPr>
      <w:r w:rsidRPr="001B7E0E">
        <w:t>Benefits optimisation</w:t>
      </w:r>
      <w:r>
        <w:t>;</w:t>
      </w:r>
    </w:p>
    <w:p w:rsidR="001B7E0E" w:rsidRPr="001B7E0E" w:rsidRDefault="001B7E0E" w:rsidP="001B7E0E">
      <w:pPr>
        <w:pStyle w:val="BodyText"/>
        <w:numPr>
          <w:ilvl w:val="0"/>
          <w:numId w:val="20"/>
        </w:numPr>
      </w:pPr>
      <w:r w:rsidRPr="001B7E0E">
        <w:t>Potential achievability</w:t>
      </w:r>
      <w:r>
        <w:t>;</w:t>
      </w:r>
    </w:p>
    <w:p w:rsidR="001B7E0E" w:rsidRPr="001B7E0E" w:rsidRDefault="001B7E0E" w:rsidP="001B7E0E">
      <w:pPr>
        <w:pStyle w:val="BodyText"/>
        <w:numPr>
          <w:ilvl w:val="0"/>
          <w:numId w:val="20"/>
        </w:numPr>
      </w:pPr>
      <w:r w:rsidRPr="001B7E0E">
        <w:t>Supply-side capacity and capability</w:t>
      </w:r>
      <w:r>
        <w:t>;</w:t>
      </w:r>
    </w:p>
    <w:p w:rsidR="001B7E0E" w:rsidRPr="001B7E0E" w:rsidRDefault="001B7E0E" w:rsidP="001B7E0E">
      <w:pPr>
        <w:pStyle w:val="BodyText"/>
        <w:numPr>
          <w:ilvl w:val="0"/>
          <w:numId w:val="20"/>
        </w:numPr>
      </w:pPr>
      <w:r w:rsidRPr="001B7E0E">
        <w:t>Potential affordability</w:t>
      </w:r>
      <w:r>
        <w:t>.</w:t>
      </w:r>
    </w:p>
    <w:p w:rsidR="001B7E0E" w:rsidRDefault="001B7E0E" w:rsidP="00B7285D">
      <w:pPr>
        <w:pStyle w:val="BodyText"/>
      </w:pPr>
    </w:p>
    <w:p w:rsidR="008C1BBC" w:rsidRDefault="00BF562B" w:rsidP="001B7E0E">
      <w:pPr>
        <w:pStyle w:val="CPMHeading2"/>
      </w:pPr>
      <w:r>
        <w:t>Long-List Options</w:t>
      </w:r>
    </w:p>
    <w:p w:rsidR="008C1BBC" w:rsidRDefault="0040797A" w:rsidP="008C1BBC">
      <w:pPr>
        <w:pStyle w:val="BodyText"/>
      </w:pPr>
      <w:r w:rsidRPr="00540D2A">
        <w:t>Within th</w:t>
      </w:r>
      <w:r>
        <w:t>e</w:t>
      </w:r>
      <w:r w:rsidRPr="00540D2A">
        <w:t xml:space="preserve"> </w:t>
      </w:r>
      <w:r>
        <w:t xml:space="preserve">potential </w:t>
      </w:r>
      <w:r w:rsidRPr="00540D2A">
        <w:t>scope</w:t>
      </w:r>
      <w:r>
        <w:t xml:space="preserve"> of this proposal</w:t>
      </w:r>
      <w:r w:rsidRPr="00540D2A">
        <w:t>, the following options were considered</w:t>
      </w:r>
      <w:r>
        <w:t>:</w:t>
      </w:r>
    </w:p>
    <w:p w:rsidR="001B7E0E" w:rsidRPr="001B7E0E" w:rsidRDefault="001B7E0E" w:rsidP="001B7E0E">
      <w:pPr>
        <w:pStyle w:val="BodyText"/>
        <w:numPr>
          <w:ilvl w:val="0"/>
          <w:numId w:val="20"/>
        </w:numPr>
      </w:pPr>
      <w:r>
        <w:t>XXX;</w:t>
      </w:r>
    </w:p>
    <w:p w:rsidR="001B7E0E" w:rsidRPr="001B7E0E" w:rsidRDefault="001B7E0E" w:rsidP="001B7E0E">
      <w:pPr>
        <w:pStyle w:val="BodyText"/>
        <w:numPr>
          <w:ilvl w:val="0"/>
          <w:numId w:val="20"/>
        </w:numPr>
      </w:pPr>
      <w:r>
        <w:lastRenderedPageBreak/>
        <w:t>XXX.</w:t>
      </w:r>
    </w:p>
    <w:p w:rsidR="0040797A" w:rsidRPr="00B7285D" w:rsidRDefault="001B7E0E" w:rsidP="008C1BBC">
      <w:pPr>
        <w:pStyle w:val="BodyText"/>
      </w:pPr>
      <w:r>
        <w:t>These options are assessed using the options framework in the following sections.</w:t>
      </w:r>
    </w:p>
    <w:p w:rsidR="00BF562B" w:rsidRPr="00B7285D" w:rsidRDefault="00BF562B" w:rsidP="001B7E0E">
      <w:pPr>
        <w:pStyle w:val="CPMHeading3"/>
      </w:pPr>
      <w:r>
        <w:t xml:space="preserve">Scoping </w:t>
      </w:r>
      <w:r w:rsidRPr="001B7E0E">
        <w:t>Options</w:t>
      </w:r>
    </w:p>
    <w:p w:rsidR="00EC610B" w:rsidRPr="00EC610B" w:rsidRDefault="00EC610B" w:rsidP="00BF562B">
      <w:pPr>
        <w:pStyle w:val="BodyText"/>
        <w:rPr>
          <w:b/>
        </w:rPr>
      </w:pPr>
      <w:r w:rsidRPr="00EC610B">
        <w:rPr>
          <w:b/>
        </w:rPr>
        <w:t>Option</w:t>
      </w:r>
      <w:r>
        <w:rPr>
          <w:b/>
        </w:rPr>
        <w:t>s</w:t>
      </w:r>
      <w:r w:rsidRPr="00EC610B">
        <w:rPr>
          <w:b/>
        </w:rPr>
        <w:t xml:space="preserve"> Considered</w:t>
      </w:r>
    </w:p>
    <w:p w:rsidR="00BF562B" w:rsidRPr="00BF562B" w:rsidRDefault="00BF562B" w:rsidP="00BF562B">
      <w:pPr>
        <w:pStyle w:val="BodyText"/>
      </w:pPr>
      <w:r>
        <w:t>W</w:t>
      </w:r>
      <w:r w:rsidRPr="00BF562B">
        <w:t xml:space="preserve">ithin the broad scope outlined in the strategic case, the following main </w:t>
      </w:r>
      <w:r>
        <w:t xml:space="preserve">scoping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BF562B" w:rsidRPr="009A326C" w:rsidTr="00EC610B">
        <w:trPr>
          <w:cantSplit/>
        </w:trPr>
        <w:tc>
          <w:tcPr>
            <w:tcW w:w="8051" w:type="dxa"/>
            <w:gridSpan w:val="2"/>
            <w:shd w:val="clear" w:color="auto" w:fill="DBE5F1" w:themeFill="accent1" w:themeFillTint="33"/>
          </w:tcPr>
          <w:p w:rsidR="00BF562B" w:rsidRPr="009A326C" w:rsidRDefault="00BF562B" w:rsidP="00EC610B">
            <w:pPr>
              <w:pStyle w:val="BodyText"/>
              <w:spacing w:before="60" w:after="60" w:line="240" w:lineRule="auto"/>
              <w:ind w:left="34"/>
              <w:rPr>
                <w:b/>
                <w:szCs w:val="20"/>
              </w:rPr>
            </w:pPr>
            <w:r w:rsidRPr="009A326C">
              <w:rPr>
                <w:b/>
                <w:szCs w:val="20"/>
              </w:rPr>
              <w:t>Option 1</w:t>
            </w:r>
            <w:r w:rsidR="00053CE5" w:rsidRPr="009A326C">
              <w:rPr>
                <w:b/>
                <w:szCs w:val="20"/>
              </w:rPr>
              <w:t>.1</w:t>
            </w:r>
            <w:r w:rsidRPr="009A326C">
              <w:rPr>
                <w:b/>
                <w:szCs w:val="20"/>
              </w:rPr>
              <w:t xml:space="preserve"> – do nothing</w:t>
            </w:r>
          </w:p>
        </w:tc>
      </w:tr>
      <w:tr w:rsidR="00BF562B" w:rsidRPr="009A326C" w:rsidTr="009A326C">
        <w:trPr>
          <w:cantSplit/>
        </w:trPr>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Description</w:t>
            </w:r>
          </w:p>
        </w:tc>
        <w:tc>
          <w:tcPr>
            <w:tcW w:w="6208" w:type="dxa"/>
            <w:shd w:val="clear" w:color="auto" w:fill="auto"/>
          </w:tcPr>
          <w:p w:rsidR="00BF562B" w:rsidRPr="009A326C" w:rsidRDefault="00BF562B" w:rsidP="00BF562B">
            <w:pPr>
              <w:pStyle w:val="BodyText"/>
              <w:spacing w:before="60" w:after="60" w:line="240" w:lineRule="auto"/>
              <w:ind w:left="34"/>
              <w:rPr>
                <w:szCs w:val="20"/>
              </w:rPr>
            </w:pPr>
            <w:r w:rsidRPr="009A326C">
              <w:rPr>
                <w:szCs w:val="20"/>
              </w:rPr>
              <w:t>Continue with current arrangements</w:t>
            </w: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Advantages</w:t>
            </w:r>
          </w:p>
        </w:tc>
        <w:tc>
          <w:tcPr>
            <w:tcW w:w="6208" w:type="dxa"/>
            <w:shd w:val="clear" w:color="auto" w:fill="auto"/>
          </w:tcPr>
          <w:p w:rsidR="00BF562B" w:rsidRPr="009A326C" w:rsidRDefault="00BF562B" w:rsidP="00BF562B">
            <w:pPr>
              <w:pStyle w:val="BodyText"/>
              <w:spacing w:before="60" w:after="60" w:line="240" w:lineRule="auto"/>
              <w:ind w:left="34"/>
              <w:rPr>
                <w:szCs w:val="20"/>
              </w:rPr>
            </w:pP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Disadvantages</w:t>
            </w:r>
          </w:p>
        </w:tc>
        <w:tc>
          <w:tcPr>
            <w:tcW w:w="6208" w:type="dxa"/>
            <w:shd w:val="clear" w:color="auto" w:fill="auto"/>
          </w:tcPr>
          <w:p w:rsidR="00BF562B" w:rsidRPr="009A326C" w:rsidRDefault="00BF562B" w:rsidP="00BF562B">
            <w:pPr>
              <w:pStyle w:val="BodyText"/>
              <w:spacing w:before="60" w:after="60" w:line="240" w:lineRule="auto"/>
              <w:ind w:left="34"/>
              <w:rPr>
                <w:szCs w:val="20"/>
              </w:rPr>
            </w:pP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Conclusion</w:t>
            </w:r>
          </w:p>
        </w:tc>
        <w:tc>
          <w:tcPr>
            <w:tcW w:w="6208" w:type="dxa"/>
            <w:shd w:val="clear" w:color="auto" w:fill="auto"/>
          </w:tcPr>
          <w:p w:rsidR="00BF562B" w:rsidRPr="009A326C" w:rsidRDefault="00BF562B" w:rsidP="00BF562B">
            <w:pPr>
              <w:pStyle w:val="BodyText"/>
              <w:spacing w:before="60" w:after="60" w:line="240" w:lineRule="auto"/>
              <w:ind w:left="34"/>
              <w:rPr>
                <w:b/>
                <w:szCs w:val="20"/>
              </w:rPr>
            </w:pPr>
          </w:p>
        </w:tc>
      </w:tr>
    </w:tbl>
    <w:p w:rsidR="00BF562B" w:rsidRPr="009A326C" w:rsidRDefault="00BF562B" w:rsidP="00BF562B">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BF562B" w:rsidRPr="009A326C" w:rsidTr="00EC610B">
        <w:trPr>
          <w:cantSplit/>
        </w:trPr>
        <w:tc>
          <w:tcPr>
            <w:tcW w:w="8051" w:type="dxa"/>
            <w:gridSpan w:val="2"/>
            <w:shd w:val="clear" w:color="auto" w:fill="DBE5F1" w:themeFill="accent1" w:themeFillTint="33"/>
          </w:tcPr>
          <w:p w:rsidR="00BF562B" w:rsidRPr="009A326C" w:rsidRDefault="00BF562B" w:rsidP="00BF562B">
            <w:pPr>
              <w:pStyle w:val="BodyText"/>
              <w:spacing w:before="60" w:after="60" w:line="240" w:lineRule="auto"/>
              <w:ind w:left="34"/>
              <w:rPr>
                <w:b/>
                <w:szCs w:val="20"/>
              </w:rPr>
            </w:pPr>
            <w:r w:rsidRPr="009A326C">
              <w:rPr>
                <w:b/>
                <w:szCs w:val="20"/>
              </w:rPr>
              <w:t xml:space="preserve">Option </w:t>
            </w:r>
            <w:r w:rsidR="00053CE5" w:rsidRPr="009A326C">
              <w:rPr>
                <w:b/>
                <w:szCs w:val="20"/>
              </w:rPr>
              <w:t>1.</w:t>
            </w:r>
            <w:r w:rsidRPr="009A326C">
              <w:rPr>
                <w:b/>
                <w:szCs w:val="20"/>
              </w:rPr>
              <w:t>2 – do minimum</w:t>
            </w:r>
          </w:p>
        </w:tc>
      </w:tr>
      <w:tr w:rsidR="00BF562B" w:rsidRPr="009A326C" w:rsidTr="009A326C">
        <w:trPr>
          <w:cantSplit/>
        </w:trPr>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Description</w:t>
            </w:r>
          </w:p>
        </w:tc>
        <w:tc>
          <w:tcPr>
            <w:tcW w:w="6208" w:type="dxa"/>
            <w:shd w:val="clear" w:color="auto" w:fill="auto"/>
          </w:tcPr>
          <w:p w:rsidR="00BF562B" w:rsidRPr="009A326C" w:rsidRDefault="00BF562B" w:rsidP="00BF562B">
            <w:pPr>
              <w:pStyle w:val="BodyText"/>
              <w:spacing w:before="60" w:after="60" w:line="240" w:lineRule="auto"/>
              <w:ind w:left="34"/>
              <w:rPr>
                <w:szCs w:val="20"/>
              </w:rPr>
            </w:pPr>
            <w:r w:rsidRPr="009A326C">
              <w:rPr>
                <w:szCs w:val="20"/>
              </w:rPr>
              <w:t>Marginal improvements in …</w:t>
            </w: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Advantages</w:t>
            </w:r>
          </w:p>
        </w:tc>
        <w:tc>
          <w:tcPr>
            <w:tcW w:w="6208" w:type="dxa"/>
            <w:shd w:val="clear" w:color="auto" w:fill="auto"/>
          </w:tcPr>
          <w:p w:rsidR="00BF562B" w:rsidRPr="009A326C" w:rsidRDefault="00BF562B" w:rsidP="00BF562B">
            <w:pPr>
              <w:pStyle w:val="BodyText"/>
              <w:spacing w:before="60" w:after="60" w:line="240" w:lineRule="auto"/>
              <w:ind w:left="34"/>
              <w:rPr>
                <w:szCs w:val="20"/>
              </w:rPr>
            </w:pP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Disadvantages</w:t>
            </w:r>
          </w:p>
        </w:tc>
        <w:tc>
          <w:tcPr>
            <w:tcW w:w="6208" w:type="dxa"/>
            <w:shd w:val="clear" w:color="auto" w:fill="auto"/>
          </w:tcPr>
          <w:p w:rsidR="00BF562B" w:rsidRPr="009A326C" w:rsidRDefault="00BF562B" w:rsidP="00BF562B">
            <w:pPr>
              <w:pStyle w:val="BodyText"/>
              <w:spacing w:before="60" w:after="60" w:line="240" w:lineRule="auto"/>
              <w:ind w:left="34"/>
              <w:rPr>
                <w:szCs w:val="20"/>
              </w:rPr>
            </w:pP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Conclusion</w:t>
            </w:r>
          </w:p>
        </w:tc>
        <w:tc>
          <w:tcPr>
            <w:tcW w:w="6208" w:type="dxa"/>
            <w:shd w:val="clear" w:color="auto" w:fill="auto"/>
          </w:tcPr>
          <w:p w:rsidR="00BF562B" w:rsidRPr="009A326C" w:rsidRDefault="00BF562B" w:rsidP="00BF562B">
            <w:pPr>
              <w:pStyle w:val="BodyText"/>
              <w:spacing w:before="60" w:after="60" w:line="240" w:lineRule="auto"/>
              <w:ind w:left="34"/>
              <w:rPr>
                <w:b/>
                <w:szCs w:val="20"/>
              </w:rPr>
            </w:pPr>
          </w:p>
        </w:tc>
      </w:tr>
    </w:tbl>
    <w:p w:rsidR="00BF562B" w:rsidRPr="009A326C" w:rsidRDefault="00BF562B" w:rsidP="00BF562B">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BF562B" w:rsidRPr="009A326C" w:rsidTr="00EC610B">
        <w:trPr>
          <w:cantSplit/>
        </w:trPr>
        <w:tc>
          <w:tcPr>
            <w:tcW w:w="8051" w:type="dxa"/>
            <w:gridSpan w:val="2"/>
            <w:shd w:val="clear" w:color="auto" w:fill="DBE5F1" w:themeFill="accent1" w:themeFillTint="33"/>
          </w:tcPr>
          <w:p w:rsidR="00BF562B" w:rsidRPr="009A326C" w:rsidRDefault="00BF562B" w:rsidP="00BF562B">
            <w:pPr>
              <w:pStyle w:val="BodyText"/>
              <w:spacing w:before="60" w:after="60" w:line="240" w:lineRule="auto"/>
              <w:ind w:left="34"/>
              <w:rPr>
                <w:b/>
                <w:szCs w:val="20"/>
              </w:rPr>
            </w:pPr>
            <w:r w:rsidRPr="009A326C">
              <w:rPr>
                <w:b/>
                <w:szCs w:val="20"/>
              </w:rPr>
              <w:t xml:space="preserve">Option </w:t>
            </w:r>
            <w:r w:rsidR="00053CE5" w:rsidRPr="009A326C">
              <w:rPr>
                <w:b/>
                <w:szCs w:val="20"/>
              </w:rPr>
              <w:t>1.</w:t>
            </w:r>
            <w:r w:rsidRPr="009A326C">
              <w:rPr>
                <w:b/>
                <w:szCs w:val="20"/>
              </w:rPr>
              <w:t>3 – intermediate scope</w:t>
            </w:r>
          </w:p>
        </w:tc>
      </w:tr>
      <w:tr w:rsidR="00BF562B" w:rsidRPr="009A326C" w:rsidTr="009A326C">
        <w:trPr>
          <w:cantSplit/>
        </w:trPr>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Description</w:t>
            </w:r>
          </w:p>
        </w:tc>
        <w:tc>
          <w:tcPr>
            <w:tcW w:w="6208" w:type="dxa"/>
            <w:shd w:val="clear" w:color="auto" w:fill="auto"/>
          </w:tcPr>
          <w:p w:rsidR="00BF562B" w:rsidRPr="009A326C" w:rsidRDefault="00BF562B" w:rsidP="00BF562B">
            <w:pPr>
              <w:pStyle w:val="BodyText"/>
              <w:spacing w:before="60" w:after="60" w:line="240" w:lineRule="auto"/>
              <w:ind w:left="34"/>
              <w:rPr>
                <w:szCs w:val="20"/>
              </w:rPr>
            </w:pPr>
            <w:r w:rsidRPr="009A326C">
              <w:rPr>
                <w:szCs w:val="20"/>
              </w:rPr>
              <w:t>Delivers improvements in …..</w:t>
            </w: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Advantages</w:t>
            </w:r>
          </w:p>
        </w:tc>
        <w:tc>
          <w:tcPr>
            <w:tcW w:w="6208" w:type="dxa"/>
            <w:shd w:val="clear" w:color="auto" w:fill="auto"/>
          </w:tcPr>
          <w:p w:rsidR="00BF562B" w:rsidRPr="009A326C" w:rsidRDefault="00BF562B" w:rsidP="00BF562B">
            <w:pPr>
              <w:pStyle w:val="BodyText"/>
              <w:spacing w:before="60" w:after="60" w:line="240" w:lineRule="auto"/>
              <w:ind w:left="34"/>
              <w:rPr>
                <w:szCs w:val="20"/>
              </w:rPr>
            </w:pP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Disadvantages</w:t>
            </w:r>
          </w:p>
        </w:tc>
        <w:tc>
          <w:tcPr>
            <w:tcW w:w="6208" w:type="dxa"/>
            <w:shd w:val="clear" w:color="auto" w:fill="auto"/>
          </w:tcPr>
          <w:p w:rsidR="00BF562B" w:rsidRPr="009A326C" w:rsidRDefault="00BF562B" w:rsidP="00BF562B">
            <w:pPr>
              <w:pStyle w:val="BodyText"/>
              <w:spacing w:before="60" w:after="60" w:line="240" w:lineRule="auto"/>
              <w:ind w:left="34"/>
              <w:rPr>
                <w:szCs w:val="20"/>
              </w:rPr>
            </w:pP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Conclusion</w:t>
            </w:r>
          </w:p>
        </w:tc>
        <w:tc>
          <w:tcPr>
            <w:tcW w:w="6208" w:type="dxa"/>
            <w:shd w:val="clear" w:color="auto" w:fill="auto"/>
          </w:tcPr>
          <w:p w:rsidR="00BF562B" w:rsidRPr="009A326C" w:rsidRDefault="00BF562B" w:rsidP="00BF562B">
            <w:pPr>
              <w:pStyle w:val="BodyText"/>
              <w:spacing w:before="60" w:after="60" w:line="240" w:lineRule="auto"/>
              <w:ind w:left="34"/>
              <w:rPr>
                <w:b/>
                <w:szCs w:val="20"/>
              </w:rPr>
            </w:pPr>
          </w:p>
        </w:tc>
      </w:tr>
    </w:tbl>
    <w:p w:rsidR="00BF562B" w:rsidRPr="009A326C" w:rsidRDefault="00BF562B" w:rsidP="00BF562B">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BF562B" w:rsidRPr="009A326C" w:rsidTr="00EC610B">
        <w:trPr>
          <w:cantSplit/>
        </w:trPr>
        <w:tc>
          <w:tcPr>
            <w:tcW w:w="8051" w:type="dxa"/>
            <w:gridSpan w:val="2"/>
            <w:shd w:val="clear" w:color="auto" w:fill="DBE5F1" w:themeFill="accent1" w:themeFillTint="33"/>
          </w:tcPr>
          <w:p w:rsidR="00BF562B" w:rsidRPr="009A326C" w:rsidRDefault="00BF562B" w:rsidP="00BF562B">
            <w:pPr>
              <w:pStyle w:val="BodyText"/>
              <w:spacing w:before="60" w:after="60" w:line="240" w:lineRule="auto"/>
              <w:ind w:left="34"/>
              <w:rPr>
                <w:b/>
                <w:szCs w:val="20"/>
              </w:rPr>
            </w:pPr>
            <w:r w:rsidRPr="009A326C">
              <w:rPr>
                <w:b/>
                <w:szCs w:val="20"/>
              </w:rPr>
              <w:t xml:space="preserve">Option </w:t>
            </w:r>
            <w:r w:rsidR="00053CE5" w:rsidRPr="009A326C">
              <w:rPr>
                <w:b/>
                <w:szCs w:val="20"/>
              </w:rPr>
              <w:t>1.</w:t>
            </w:r>
            <w:r w:rsidRPr="009A326C">
              <w:rPr>
                <w:b/>
                <w:szCs w:val="20"/>
              </w:rPr>
              <w:t>4 – maximum scope</w:t>
            </w:r>
          </w:p>
        </w:tc>
      </w:tr>
      <w:tr w:rsidR="00BF562B" w:rsidRPr="009A326C" w:rsidTr="009A326C">
        <w:trPr>
          <w:cantSplit/>
        </w:trPr>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Description</w:t>
            </w:r>
          </w:p>
        </w:tc>
        <w:tc>
          <w:tcPr>
            <w:tcW w:w="6208" w:type="dxa"/>
            <w:shd w:val="clear" w:color="auto" w:fill="auto"/>
          </w:tcPr>
          <w:p w:rsidR="00BF562B" w:rsidRPr="009A326C" w:rsidRDefault="00BF562B" w:rsidP="00BF562B">
            <w:pPr>
              <w:pStyle w:val="BodyText"/>
              <w:spacing w:before="60" w:after="60" w:line="240" w:lineRule="auto"/>
              <w:ind w:left="34"/>
              <w:rPr>
                <w:szCs w:val="20"/>
              </w:rPr>
            </w:pPr>
            <w:r w:rsidRPr="009A326C">
              <w:rPr>
                <w:szCs w:val="20"/>
              </w:rPr>
              <w:t xml:space="preserve">Delivers improvements in ….. </w:t>
            </w:r>
            <w:proofErr w:type="gramStart"/>
            <w:r w:rsidRPr="009A326C">
              <w:rPr>
                <w:szCs w:val="20"/>
              </w:rPr>
              <w:t>and</w:t>
            </w:r>
            <w:proofErr w:type="gramEnd"/>
            <w:r w:rsidRPr="009A326C">
              <w:rPr>
                <w:szCs w:val="20"/>
              </w:rPr>
              <w:t xml:space="preserve"> ….</w:t>
            </w: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Advantages</w:t>
            </w:r>
          </w:p>
        </w:tc>
        <w:tc>
          <w:tcPr>
            <w:tcW w:w="6208" w:type="dxa"/>
            <w:shd w:val="clear" w:color="auto" w:fill="auto"/>
          </w:tcPr>
          <w:p w:rsidR="00BF562B" w:rsidRPr="009A326C" w:rsidRDefault="00BF562B" w:rsidP="00BF562B">
            <w:pPr>
              <w:pStyle w:val="BodyText"/>
              <w:spacing w:before="60" w:after="60" w:line="240" w:lineRule="auto"/>
              <w:ind w:left="34"/>
              <w:rPr>
                <w:szCs w:val="20"/>
              </w:rPr>
            </w:pP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Disadvantages</w:t>
            </w:r>
          </w:p>
        </w:tc>
        <w:tc>
          <w:tcPr>
            <w:tcW w:w="6208" w:type="dxa"/>
            <w:shd w:val="clear" w:color="auto" w:fill="auto"/>
          </w:tcPr>
          <w:p w:rsidR="00BF562B" w:rsidRPr="009A326C" w:rsidRDefault="00BF562B" w:rsidP="00BF562B">
            <w:pPr>
              <w:pStyle w:val="BodyText"/>
              <w:spacing w:before="60" w:after="60" w:line="240" w:lineRule="auto"/>
              <w:ind w:left="34"/>
              <w:rPr>
                <w:szCs w:val="20"/>
              </w:rPr>
            </w:pPr>
          </w:p>
        </w:tc>
      </w:tr>
      <w:tr w:rsidR="00BF562B" w:rsidRPr="009A326C" w:rsidTr="009A326C">
        <w:tc>
          <w:tcPr>
            <w:tcW w:w="1843" w:type="dxa"/>
            <w:shd w:val="clear" w:color="auto" w:fill="auto"/>
          </w:tcPr>
          <w:p w:rsidR="00BF562B" w:rsidRPr="009A326C" w:rsidRDefault="00BF562B" w:rsidP="00EC610B">
            <w:pPr>
              <w:pStyle w:val="BodyText"/>
              <w:spacing w:before="60" w:after="60" w:line="240" w:lineRule="auto"/>
              <w:ind w:left="34"/>
              <w:rPr>
                <w:szCs w:val="20"/>
              </w:rPr>
            </w:pPr>
            <w:r w:rsidRPr="009A326C">
              <w:rPr>
                <w:szCs w:val="20"/>
              </w:rPr>
              <w:t>Conclusion</w:t>
            </w:r>
          </w:p>
        </w:tc>
        <w:tc>
          <w:tcPr>
            <w:tcW w:w="6208" w:type="dxa"/>
            <w:shd w:val="clear" w:color="auto" w:fill="auto"/>
          </w:tcPr>
          <w:p w:rsidR="00BF562B" w:rsidRPr="009A326C" w:rsidRDefault="00BF562B" w:rsidP="00BF562B">
            <w:pPr>
              <w:pStyle w:val="BodyText"/>
              <w:spacing w:before="60" w:after="60" w:line="240" w:lineRule="auto"/>
              <w:ind w:left="34"/>
              <w:rPr>
                <w:b/>
                <w:szCs w:val="20"/>
              </w:rPr>
            </w:pPr>
          </w:p>
        </w:tc>
      </w:tr>
    </w:tbl>
    <w:p w:rsidR="00BF562B" w:rsidRPr="009A326C" w:rsidRDefault="00BF562B" w:rsidP="00BF562B">
      <w:pPr>
        <w:pStyle w:val="BodyText"/>
        <w:rPr>
          <w:szCs w:val="20"/>
        </w:rPr>
      </w:pPr>
    </w:p>
    <w:p w:rsidR="00EC610B" w:rsidRPr="00EC610B" w:rsidRDefault="00EC610B" w:rsidP="00053CE5">
      <w:pPr>
        <w:pStyle w:val="BodyText"/>
        <w:keepNext/>
        <w:rPr>
          <w:b/>
        </w:rPr>
      </w:pPr>
      <w:r w:rsidRPr="00EC610B">
        <w:rPr>
          <w:b/>
        </w:rPr>
        <w:t>Assessment of Scoping Options</w:t>
      </w:r>
    </w:p>
    <w:p w:rsidR="00BF562B" w:rsidRPr="00053CE5" w:rsidRDefault="00BF562B" w:rsidP="00053CE5">
      <w:pPr>
        <w:pStyle w:val="BodyText"/>
        <w:keepNext/>
      </w:pPr>
      <w:r w:rsidRPr="00053CE5">
        <w:t>The table below summarises the assessment of each option against the investment objectives and CSFs.</w:t>
      </w:r>
    </w:p>
    <w:tbl>
      <w:tblPr>
        <w:tblW w:w="455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2554"/>
        <w:gridCol w:w="1558"/>
        <w:gridCol w:w="1558"/>
        <w:gridCol w:w="1417"/>
        <w:gridCol w:w="1419"/>
      </w:tblGrid>
      <w:tr w:rsidR="00EC610B" w:rsidRPr="00EC610B" w:rsidTr="00B462FB">
        <w:trPr>
          <w:tblHeader/>
        </w:trPr>
        <w:tc>
          <w:tcPr>
            <w:tcW w:w="1501" w:type="pct"/>
            <w:shd w:val="clear" w:color="auto" w:fill="DBE5F1" w:themeFill="accent1" w:themeFillTint="33"/>
          </w:tcPr>
          <w:p w:rsidR="00BF562B" w:rsidRPr="00EC610B" w:rsidRDefault="00BF562B" w:rsidP="00B462FB">
            <w:pPr>
              <w:pStyle w:val="BodyText"/>
              <w:spacing w:before="60" w:after="60" w:line="240" w:lineRule="auto"/>
              <w:ind w:left="0"/>
              <w:rPr>
                <w:b/>
                <w:szCs w:val="20"/>
              </w:rPr>
            </w:pPr>
          </w:p>
        </w:tc>
        <w:tc>
          <w:tcPr>
            <w:tcW w:w="916" w:type="pct"/>
            <w:shd w:val="clear" w:color="auto" w:fill="DBE5F1" w:themeFill="accent1" w:themeFillTint="33"/>
          </w:tcPr>
          <w:p w:rsidR="00BF562B" w:rsidRPr="00EC610B" w:rsidRDefault="00BF562B" w:rsidP="00B462FB">
            <w:pPr>
              <w:pStyle w:val="BodyText"/>
              <w:spacing w:before="60" w:after="60" w:line="240" w:lineRule="auto"/>
              <w:ind w:left="0"/>
              <w:jc w:val="center"/>
              <w:rPr>
                <w:szCs w:val="20"/>
              </w:rPr>
            </w:pPr>
            <w:r w:rsidRPr="00EC610B">
              <w:rPr>
                <w:szCs w:val="20"/>
              </w:rPr>
              <w:t>Option 1.1</w:t>
            </w:r>
          </w:p>
        </w:tc>
        <w:tc>
          <w:tcPr>
            <w:tcW w:w="916" w:type="pct"/>
            <w:shd w:val="clear" w:color="auto" w:fill="DBE5F1" w:themeFill="accent1" w:themeFillTint="33"/>
          </w:tcPr>
          <w:p w:rsidR="00BF562B" w:rsidRPr="00EC610B" w:rsidRDefault="00BF562B" w:rsidP="00B462FB">
            <w:pPr>
              <w:pStyle w:val="BodyText"/>
              <w:spacing w:before="60" w:after="60" w:line="240" w:lineRule="auto"/>
              <w:ind w:left="0"/>
              <w:jc w:val="center"/>
              <w:rPr>
                <w:szCs w:val="20"/>
              </w:rPr>
            </w:pPr>
            <w:r w:rsidRPr="00EC610B">
              <w:rPr>
                <w:szCs w:val="20"/>
              </w:rPr>
              <w:t>Option 1.2</w:t>
            </w:r>
          </w:p>
        </w:tc>
        <w:tc>
          <w:tcPr>
            <w:tcW w:w="833" w:type="pct"/>
            <w:shd w:val="clear" w:color="auto" w:fill="DBE5F1" w:themeFill="accent1" w:themeFillTint="33"/>
          </w:tcPr>
          <w:p w:rsidR="00BF562B" w:rsidRPr="00EC610B" w:rsidRDefault="00BF562B" w:rsidP="00B462FB">
            <w:pPr>
              <w:pStyle w:val="BodyText"/>
              <w:spacing w:before="60" w:after="60" w:line="240" w:lineRule="auto"/>
              <w:ind w:left="0"/>
              <w:jc w:val="center"/>
              <w:rPr>
                <w:szCs w:val="20"/>
              </w:rPr>
            </w:pPr>
            <w:r w:rsidRPr="00EC610B">
              <w:rPr>
                <w:szCs w:val="20"/>
              </w:rPr>
              <w:t>Option 1.3</w:t>
            </w:r>
          </w:p>
        </w:tc>
        <w:tc>
          <w:tcPr>
            <w:tcW w:w="834" w:type="pct"/>
            <w:shd w:val="clear" w:color="auto" w:fill="DBE5F1" w:themeFill="accent1" w:themeFillTint="33"/>
          </w:tcPr>
          <w:p w:rsidR="00BF562B" w:rsidRPr="00EC610B" w:rsidRDefault="00BF562B" w:rsidP="00B462FB">
            <w:pPr>
              <w:pStyle w:val="BodyText"/>
              <w:spacing w:before="60" w:after="60" w:line="240" w:lineRule="auto"/>
              <w:ind w:left="0"/>
              <w:jc w:val="center"/>
              <w:rPr>
                <w:szCs w:val="20"/>
              </w:rPr>
            </w:pPr>
            <w:r w:rsidRPr="00EC610B">
              <w:rPr>
                <w:szCs w:val="20"/>
              </w:rPr>
              <w:t>Option 1.4</w:t>
            </w:r>
          </w:p>
        </w:tc>
      </w:tr>
      <w:tr w:rsidR="00EC610B" w:rsidRPr="00EC610B" w:rsidTr="00B462FB">
        <w:trPr>
          <w:tblHeader/>
        </w:trPr>
        <w:tc>
          <w:tcPr>
            <w:tcW w:w="1501" w:type="pct"/>
            <w:tcBorders>
              <w:bottom w:val="single" w:sz="4" w:space="0" w:color="auto"/>
            </w:tcBorders>
            <w:shd w:val="clear" w:color="auto" w:fill="DBE5F1" w:themeFill="accent1" w:themeFillTint="33"/>
          </w:tcPr>
          <w:p w:rsidR="00BF562B" w:rsidRPr="00EC610B" w:rsidRDefault="00BF562B" w:rsidP="00B462FB">
            <w:pPr>
              <w:pStyle w:val="BodyText"/>
              <w:spacing w:before="60" w:after="60" w:line="240" w:lineRule="auto"/>
              <w:ind w:left="0"/>
              <w:rPr>
                <w:b/>
                <w:szCs w:val="20"/>
              </w:rPr>
            </w:pPr>
            <w:r w:rsidRPr="00EC610B">
              <w:rPr>
                <w:b/>
                <w:szCs w:val="20"/>
              </w:rPr>
              <w:t>Description of option:</w:t>
            </w:r>
          </w:p>
        </w:tc>
        <w:tc>
          <w:tcPr>
            <w:tcW w:w="916" w:type="pct"/>
            <w:tcBorders>
              <w:bottom w:val="single" w:sz="4" w:space="0" w:color="auto"/>
            </w:tcBorders>
            <w:shd w:val="clear" w:color="auto" w:fill="DBE5F1" w:themeFill="accent1" w:themeFillTint="33"/>
          </w:tcPr>
          <w:p w:rsidR="00BF562B" w:rsidRPr="00EC610B" w:rsidRDefault="00BF562B" w:rsidP="00B462FB">
            <w:pPr>
              <w:pStyle w:val="BodyText"/>
              <w:spacing w:before="60" w:after="60" w:line="240" w:lineRule="auto"/>
              <w:ind w:left="0"/>
              <w:jc w:val="center"/>
              <w:rPr>
                <w:szCs w:val="20"/>
              </w:rPr>
            </w:pPr>
            <w:r w:rsidRPr="00EC610B">
              <w:rPr>
                <w:szCs w:val="20"/>
              </w:rPr>
              <w:t>Do nothing</w:t>
            </w:r>
          </w:p>
        </w:tc>
        <w:tc>
          <w:tcPr>
            <w:tcW w:w="916" w:type="pct"/>
            <w:tcBorders>
              <w:bottom w:val="single" w:sz="4" w:space="0" w:color="auto"/>
            </w:tcBorders>
            <w:shd w:val="clear" w:color="auto" w:fill="DBE5F1" w:themeFill="accent1" w:themeFillTint="33"/>
          </w:tcPr>
          <w:p w:rsidR="00BF562B" w:rsidRPr="00EC610B" w:rsidRDefault="00BF562B" w:rsidP="00B462FB">
            <w:pPr>
              <w:pStyle w:val="BodyText"/>
              <w:spacing w:before="60" w:after="60" w:line="240" w:lineRule="auto"/>
              <w:ind w:left="0"/>
              <w:jc w:val="center"/>
              <w:rPr>
                <w:szCs w:val="20"/>
              </w:rPr>
            </w:pPr>
            <w:r w:rsidRPr="00EC610B">
              <w:rPr>
                <w:szCs w:val="20"/>
              </w:rPr>
              <w:t>Minimum</w:t>
            </w:r>
          </w:p>
        </w:tc>
        <w:tc>
          <w:tcPr>
            <w:tcW w:w="833" w:type="pct"/>
            <w:tcBorders>
              <w:bottom w:val="single" w:sz="4" w:space="0" w:color="auto"/>
            </w:tcBorders>
            <w:shd w:val="clear" w:color="auto" w:fill="DBE5F1" w:themeFill="accent1" w:themeFillTint="33"/>
          </w:tcPr>
          <w:p w:rsidR="00BF562B" w:rsidRPr="00EC610B" w:rsidRDefault="00BF562B" w:rsidP="00B462FB">
            <w:pPr>
              <w:pStyle w:val="BodyText"/>
              <w:spacing w:before="60" w:after="60" w:line="240" w:lineRule="auto"/>
              <w:ind w:left="0"/>
              <w:jc w:val="center"/>
              <w:rPr>
                <w:szCs w:val="20"/>
              </w:rPr>
            </w:pPr>
            <w:r w:rsidRPr="00EC610B">
              <w:rPr>
                <w:szCs w:val="20"/>
              </w:rPr>
              <w:t>Intermediate</w:t>
            </w:r>
          </w:p>
        </w:tc>
        <w:tc>
          <w:tcPr>
            <w:tcW w:w="834" w:type="pct"/>
            <w:tcBorders>
              <w:bottom w:val="single" w:sz="4" w:space="0" w:color="auto"/>
            </w:tcBorders>
            <w:shd w:val="clear" w:color="auto" w:fill="DBE5F1" w:themeFill="accent1" w:themeFillTint="33"/>
          </w:tcPr>
          <w:p w:rsidR="00BF562B" w:rsidRPr="00EC610B" w:rsidRDefault="00BF562B" w:rsidP="00B462FB">
            <w:pPr>
              <w:pStyle w:val="BodyText"/>
              <w:spacing w:before="60" w:after="60" w:line="240" w:lineRule="auto"/>
              <w:ind w:left="0"/>
              <w:jc w:val="center"/>
              <w:rPr>
                <w:szCs w:val="20"/>
              </w:rPr>
            </w:pPr>
            <w:r w:rsidRPr="00EC610B">
              <w:rPr>
                <w:szCs w:val="20"/>
              </w:rPr>
              <w:t>Maximum</w:t>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0"/>
              <w:rPr>
                <w:b/>
                <w:szCs w:val="20"/>
              </w:rPr>
            </w:pPr>
            <w:r w:rsidRPr="00EC610B">
              <w:rPr>
                <w:b/>
                <w:szCs w:val="20"/>
              </w:rPr>
              <w:t>Investment objectives</w:t>
            </w:r>
          </w:p>
        </w:tc>
        <w:tc>
          <w:tcPr>
            <w:tcW w:w="916" w:type="pct"/>
            <w:shd w:val="clear" w:color="auto" w:fill="auto"/>
          </w:tcPr>
          <w:p w:rsidR="00BF562B" w:rsidRPr="00EC610B" w:rsidRDefault="00BF562B" w:rsidP="00B462FB">
            <w:pPr>
              <w:pStyle w:val="BodyText"/>
              <w:spacing w:before="60" w:after="60" w:line="240" w:lineRule="auto"/>
              <w:ind w:left="0"/>
              <w:jc w:val="center"/>
              <w:rPr>
                <w:sz w:val="28"/>
                <w:szCs w:val="28"/>
              </w:rPr>
            </w:pPr>
          </w:p>
        </w:tc>
        <w:tc>
          <w:tcPr>
            <w:tcW w:w="916" w:type="pct"/>
            <w:shd w:val="clear" w:color="auto" w:fill="auto"/>
          </w:tcPr>
          <w:p w:rsidR="00BF562B" w:rsidRPr="00EC610B" w:rsidRDefault="00BF562B" w:rsidP="00B462FB">
            <w:pPr>
              <w:pStyle w:val="BodyText"/>
              <w:spacing w:before="60" w:after="60" w:line="240" w:lineRule="auto"/>
              <w:ind w:left="0"/>
              <w:jc w:val="center"/>
              <w:rPr>
                <w:sz w:val="28"/>
                <w:szCs w:val="28"/>
              </w:rPr>
            </w:pPr>
          </w:p>
        </w:tc>
        <w:tc>
          <w:tcPr>
            <w:tcW w:w="833" w:type="pct"/>
            <w:shd w:val="clear" w:color="auto" w:fill="auto"/>
          </w:tcPr>
          <w:p w:rsidR="00BF562B" w:rsidRPr="00EC610B" w:rsidRDefault="00BF562B" w:rsidP="00B462FB">
            <w:pPr>
              <w:pStyle w:val="BodyText"/>
              <w:spacing w:before="60" w:after="60" w:line="240" w:lineRule="auto"/>
              <w:ind w:left="0"/>
              <w:jc w:val="center"/>
              <w:rPr>
                <w:sz w:val="28"/>
                <w:szCs w:val="28"/>
              </w:rPr>
            </w:pPr>
          </w:p>
        </w:tc>
        <w:tc>
          <w:tcPr>
            <w:tcW w:w="834" w:type="pct"/>
            <w:shd w:val="clear" w:color="auto" w:fill="auto"/>
          </w:tcPr>
          <w:p w:rsidR="00BF562B" w:rsidRPr="00EC610B" w:rsidRDefault="00BF562B" w:rsidP="00B462FB">
            <w:pPr>
              <w:pStyle w:val="BodyText"/>
              <w:spacing w:before="60" w:after="60" w:line="240" w:lineRule="auto"/>
              <w:ind w:left="0"/>
              <w:jc w:val="center"/>
              <w:rPr>
                <w:sz w:val="28"/>
                <w:szCs w:val="28"/>
              </w:rPr>
            </w:pP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1</w:t>
            </w:r>
          </w:p>
        </w:tc>
        <w:tc>
          <w:tcPr>
            <w:tcW w:w="916" w:type="pct"/>
            <w:shd w:val="clear" w:color="auto" w:fill="auto"/>
          </w:tcPr>
          <w:p w:rsidR="00BF562B" w:rsidRPr="00EC610B" w:rsidRDefault="00053CE5" w:rsidP="00B462FB">
            <w:pPr>
              <w:pStyle w:val="BodyText"/>
              <w:spacing w:before="60" w:after="60" w:line="240" w:lineRule="auto"/>
              <w:ind w:left="0"/>
              <w:jc w:val="center"/>
              <w:rPr>
                <w:i/>
                <w:sz w:val="28"/>
                <w:szCs w:val="28"/>
              </w:rPr>
            </w:pPr>
            <w:r w:rsidRPr="00EC610B">
              <w:rPr>
                <w:sz w:val="28"/>
                <w:szCs w:val="28"/>
              </w:rPr>
              <w:sym w:font="Wingdings" w:char="F0FB"/>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c>
          <w:tcPr>
            <w:tcW w:w="833" w:type="pct"/>
            <w:shd w:val="clear" w:color="auto" w:fill="auto"/>
          </w:tcPr>
          <w:p w:rsidR="00BF562B" w:rsidRPr="00EC610B" w:rsidRDefault="00053CE5" w:rsidP="00B462FB">
            <w:pPr>
              <w:pStyle w:val="BodyText"/>
              <w:spacing w:before="60" w:after="60" w:line="240" w:lineRule="auto"/>
              <w:ind w:left="0"/>
              <w:jc w:val="center"/>
              <w:rPr>
                <w:sz w:val="28"/>
                <w:szCs w:val="28"/>
              </w:rPr>
            </w:pPr>
            <w:r w:rsidRPr="00EC610B">
              <w:rPr>
                <w:sz w:val="28"/>
                <w:szCs w:val="28"/>
              </w:rPr>
              <w:sym w:font="Wingdings" w:char="F0FC"/>
            </w:r>
          </w:p>
        </w:tc>
        <w:tc>
          <w:tcPr>
            <w:tcW w:w="834" w:type="pct"/>
            <w:shd w:val="clear" w:color="auto" w:fill="auto"/>
          </w:tcPr>
          <w:p w:rsidR="00BF562B" w:rsidRPr="00EC610B" w:rsidRDefault="00053CE5" w:rsidP="00B462FB">
            <w:pPr>
              <w:pStyle w:val="BodyText"/>
              <w:tabs>
                <w:tab w:val="left" w:pos="1168"/>
              </w:tabs>
              <w:spacing w:before="60" w:after="60" w:line="240" w:lineRule="auto"/>
              <w:ind w:left="0"/>
              <w:jc w:val="center"/>
              <w:rPr>
                <w:sz w:val="28"/>
                <w:szCs w:val="28"/>
              </w:rPr>
            </w:pPr>
            <w:r w:rsidRPr="00EC610B">
              <w:rPr>
                <w:sz w:val="28"/>
                <w:szCs w:val="28"/>
              </w:rPr>
              <w:sym w:font="Wingdings" w:char="F0FC"/>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lastRenderedPageBreak/>
              <w:t>2</w:t>
            </w:r>
          </w:p>
        </w:tc>
        <w:tc>
          <w:tcPr>
            <w:tcW w:w="916" w:type="pct"/>
            <w:shd w:val="clear" w:color="auto" w:fill="auto"/>
          </w:tcPr>
          <w:p w:rsidR="00BF562B" w:rsidRPr="00EC610B" w:rsidRDefault="00053CE5" w:rsidP="00B462FB">
            <w:pPr>
              <w:pStyle w:val="BodyText"/>
              <w:spacing w:before="60" w:after="60" w:line="240" w:lineRule="auto"/>
              <w:ind w:left="0"/>
              <w:jc w:val="center"/>
              <w:rPr>
                <w:i/>
                <w:sz w:val="28"/>
                <w:szCs w:val="28"/>
              </w:rPr>
            </w:pPr>
            <w:r w:rsidRPr="00EC610B">
              <w:rPr>
                <w:sz w:val="28"/>
                <w:szCs w:val="28"/>
              </w:rPr>
              <w:sym w:font="Wingdings" w:char="F0FB"/>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c>
          <w:tcPr>
            <w:tcW w:w="833" w:type="pct"/>
            <w:shd w:val="clear" w:color="auto" w:fill="auto"/>
          </w:tcPr>
          <w:p w:rsidR="00BF562B" w:rsidRPr="00EC610B" w:rsidRDefault="00053CE5" w:rsidP="00B462FB">
            <w:pPr>
              <w:pStyle w:val="BodyText"/>
              <w:spacing w:before="60" w:after="60" w:line="240" w:lineRule="auto"/>
              <w:ind w:left="0"/>
              <w:jc w:val="center"/>
              <w:rPr>
                <w:sz w:val="28"/>
                <w:szCs w:val="28"/>
              </w:rPr>
            </w:pPr>
            <w:r w:rsidRPr="00EC610B">
              <w:rPr>
                <w:sz w:val="28"/>
                <w:szCs w:val="28"/>
              </w:rPr>
              <w:sym w:font="Wingdings" w:char="F0FC"/>
            </w:r>
          </w:p>
        </w:tc>
        <w:tc>
          <w:tcPr>
            <w:tcW w:w="834" w:type="pct"/>
            <w:shd w:val="clear" w:color="auto" w:fill="auto"/>
          </w:tcPr>
          <w:p w:rsidR="00BF562B" w:rsidRPr="00EC610B" w:rsidRDefault="00053CE5" w:rsidP="00B462FB">
            <w:pPr>
              <w:pStyle w:val="BodyText"/>
              <w:tabs>
                <w:tab w:val="left" w:pos="1168"/>
              </w:tabs>
              <w:spacing w:before="60" w:after="60" w:line="240" w:lineRule="auto"/>
              <w:ind w:left="0"/>
              <w:jc w:val="center"/>
              <w:rPr>
                <w:sz w:val="28"/>
                <w:szCs w:val="28"/>
              </w:rPr>
            </w:pPr>
            <w:r w:rsidRPr="00EC610B">
              <w:rPr>
                <w:sz w:val="28"/>
                <w:szCs w:val="28"/>
              </w:rPr>
              <w:sym w:font="Wingdings" w:char="F0FC"/>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3</w:t>
            </w:r>
          </w:p>
        </w:tc>
        <w:tc>
          <w:tcPr>
            <w:tcW w:w="916" w:type="pct"/>
            <w:shd w:val="clear" w:color="auto" w:fill="auto"/>
          </w:tcPr>
          <w:p w:rsidR="00BF562B" w:rsidRPr="00EC610B" w:rsidRDefault="00053CE5" w:rsidP="00B462FB">
            <w:pPr>
              <w:pStyle w:val="BodyText"/>
              <w:spacing w:before="60" w:after="60" w:line="240" w:lineRule="auto"/>
              <w:ind w:left="0"/>
              <w:jc w:val="center"/>
              <w:rPr>
                <w:i/>
                <w:sz w:val="28"/>
                <w:szCs w:val="28"/>
              </w:rPr>
            </w:pPr>
            <w:r w:rsidRPr="00EC610B">
              <w:rPr>
                <w:sz w:val="28"/>
                <w:szCs w:val="28"/>
              </w:rPr>
              <w:sym w:font="Wingdings" w:char="F0FB"/>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c>
          <w:tcPr>
            <w:tcW w:w="833" w:type="pct"/>
            <w:shd w:val="clear" w:color="auto" w:fill="auto"/>
          </w:tcPr>
          <w:p w:rsidR="00BF562B" w:rsidRPr="00EC610B" w:rsidRDefault="00053CE5" w:rsidP="00B462FB">
            <w:pPr>
              <w:pStyle w:val="BodyText"/>
              <w:spacing w:before="60" w:after="60" w:line="240" w:lineRule="auto"/>
              <w:ind w:left="0"/>
              <w:jc w:val="center"/>
              <w:rPr>
                <w:sz w:val="28"/>
                <w:szCs w:val="28"/>
              </w:rPr>
            </w:pPr>
            <w:r w:rsidRPr="00EC610B">
              <w:rPr>
                <w:sz w:val="28"/>
                <w:szCs w:val="28"/>
              </w:rPr>
              <w:sym w:font="Wingdings" w:char="F0FC"/>
            </w:r>
          </w:p>
        </w:tc>
        <w:tc>
          <w:tcPr>
            <w:tcW w:w="834" w:type="pct"/>
            <w:shd w:val="clear" w:color="auto" w:fill="auto"/>
          </w:tcPr>
          <w:p w:rsidR="00BF562B" w:rsidRPr="00EC610B" w:rsidRDefault="00053CE5" w:rsidP="00B462FB">
            <w:pPr>
              <w:pStyle w:val="BodyText"/>
              <w:tabs>
                <w:tab w:val="left" w:pos="1168"/>
              </w:tabs>
              <w:spacing w:before="60" w:after="60" w:line="240" w:lineRule="auto"/>
              <w:ind w:left="0"/>
              <w:jc w:val="center"/>
              <w:rPr>
                <w:sz w:val="28"/>
                <w:szCs w:val="28"/>
              </w:rPr>
            </w:pPr>
            <w:r w:rsidRPr="00EC610B">
              <w:rPr>
                <w:sz w:val="28"/>
                <w:szCs w:val="28"/>
              </w:rPr>
              <w:sym w:font="Wingdings" w:char="F0FC"/>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4</w:t>
            </w:r>
          </w:p>
        </w:tc>
        <w:tc>
          <w:tcPr>
            <w:tcW w:w="916" w:type="pct"/>
            <w:shd w:val="clear" w:color="auto" w:fill="auto"/>
          </w:tcPr>
          <w:p w:rsidR="00BF562B" w:rsidRPr="00EC610B" w:rsidRDefault="00BF562B" w:rsidP="00B462FB">
            <w:pPr>
              <w:pStyle w:val="BodyText"/>
              <w:spacing w:before="60" w:after="60" w:line="240" w:lineRule="auto"/>
              <w:ind w:left="0"/>
              <w:jc w:val="center"/>
              <w:rPr>
                <w:sz w:val="28"/>
                <w:szCs w:val="28"/>
              </w:rPr>
            </w:pPr>
            <w:r w:rsidRPr="00EC610B">
              <w:rPr>
                <w:sz w:val="28"/>
                <w:szCs w:val="28"/>
              </w:rPr>
              <w:t>?</w:t>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c>
          <w:tcPr>
            <w:tcW w:w="833" w:type="pct"/>
            <w:shd w:val="clear" w:color="auto" w:fill="auto"/>
          </w:tcPr>
          <w:p w:rsidR="00BF562B" w:rsidRPr="00EC610B" w:rsidRDefault="00053CE5" w:rsidP="00B462FB">
            <w:pPr>
              <w:pStyle w:val="BodyText"/>
              <w:spacing w:before="60" w:after="60" w:line="240" w:lineRule="auto"/>
              <w:ind w:left="0"/>
              <w:jc w:val="center"/>
              <w:rPr>
                <w:sz w:val="28"/>
                <w:szCs w:val="28"/>
              </w:rPr>
            </w:pPr>
            <w:r w:rsidRPr="00EC610B">
              <w:rPr>
                <w:sz w:val="28"/>
                <w:szCs w:val="28"/>
              </w:rPr>
              <w:sym w:font="Wingdings" w:char="F0FC"/>
            </w:r>
          </w:p>
        </w:tc>
        <w:tc>
          <w:tcPr>
            <w:tcW w:w="834" w:type="pct"/>
            <w:shd w:val="clear" w:color="auto" w:fill="auto"/>
          </w:tcPr>
          <w:p w:rsidR="00BF562B" w:rsidRPr="00EC610B" w:rsidRDefault="00053CE5" w:rsidP="00B462FB">
            <w:pPr>
              <w:pStyle w:val="BodyText"/>
              <w:tabs>
                <w:tab w:val="left" w:pos="1168"/>
              </w:tabs>
              <w:spacing w:before="60" w:after="60" w:line="240" w:lineRule="auto"/>
              <w:ind w:left="0"/>
              <w:jc w:val="center"/>
              <w:rPr>
                <w:sz w:val="28"/>
                <w:szCs w:val="28"/>
              </w:rPr>
            </w:pPr>
            <w:r w:rsidRPr="00EC610B">
              <w:rPr>
                <w:sz w:val="28"/>
                <w:szCs w:val="28"/>
              </w:rPr>
              <w:sym w:font="Wingdings" w:char="F0FC"/>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5</w:t>
            </w:r>
          </w:p>
        </w:tc>
        <w:tc>
          <w:tcPr>
            <w:tcW w:w="916" w:type="pct"/>
            <w:shd w:val="clear" w:color="auto" w:fill="auto"/>
          </w:tcPr>
          <w:p w:rsidR="00BF562B" w:rsidRPr="00EC610B" w:rsidRDefault="00053CE5" w:rsidP="00B462FB">
            <w:pPr>
              <w:pStyle w:val="BodyText"/>
              <w:spacing w:before="60" w:after="60" w:line="240" w:lineRule="auto"/>
              <w:ind w:left="0"/>
              <w:jc w:val="center"/>
              <w:rPr>
                <w:i/>
                <w:sz w:val="28"/>
                <w:szCs w:val="28"/>
              </w:rPr>
            </w:pPr>
            <w:r w:rsidRPr="00EC610B">
              <w:rPr>
                <w:sz w:val="28"/>
                <w:szCs w:val="28"/>
              </w:rPr>
              <w:sym w:font="Wingdings" w:char="F0FB"/>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c>
          <w:tcPr>
            <w:tcW w:w="833" w:type="pct"/>
            <w:shd w:val="clear" w:color="auto" w:fill="auto"/>
          </w:tcPr>
          <w:p w:rsidR="00BF562B" w:rsidRPr="00EC610B" w:rsidRDefault="00053CE5" w:rsidP="00B462FB">
            <w:pPr>
              <w:pStyle w:val="BodyText"/>
              <w:spacing w:before="60" w:after="60" w:line="240" w:lineRule="auto"/>
              <w:ind w:left="0"/>
              <w:jc w:val="center"/>
              <w:rPr>
                <w:sz w:val="28"/>
                <w:szCs w:val="28"/>
              </w:rPr>
            </w:pPr>
            <w:r w:rsidRPr="00EC610B">
              <w:rPr>
                <w:sz w:val="28"/>
                <w:szCs w:val="28"/>
              </w:rPr>
              <w:sym w:font="Wingdings" w:char="F0FC"/>
            </w:r>
          </w:p>
        </w:tc>
        <w:tc>
          <w:tcPr>
            <w:tcW w:w="834" w:type="pct"/>
            <w:shd w:val="clear" w:color="auto" w:fill="auto"/>
          </w:tcPr>
          <w:p w:rsidR="00BF562B" w:rsidRPr="00EC610B" w:rsidRDefault="00053CE5" w:rsidP="00B462FB">
            <w:pPr>
              <w:pStyle w:val="BodyText"/>
              <w:tabs>
                <w:tab w:val="left" w:pos="1168"/>
              </w:tabs>
              <w:spacing w:before="60" w:after="60" w:line="240" w:lineRule="auto"/>
              <w:ind w:left="0"/>
              <w:jc w:val="center"/>
              <w:rPr>
                <w:sz w:val="28"/>
                <w:szCs w:val="28"/>
              </w:rPr>
            </w:pPr>
            <w:r w:rsidRPr="00EC610B">
              <w:rPr>
                <w:sz w:val="28"/>
                <w:szCs w:val="28"/>
              </w:rPr>
              <w:sym w:font="Wingdings" w:char="F0FC"/>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0"/>
              <w:rPr>
                <w:b/>
                <w:szCs w:val="20"/>
              </w:rPr>
            </w:pPr>
            <w:r w:rsidRPr="00EC610B">
              <w:rPr>
                <w:b/>
                <w:szCs w:val="20"/>
              </w:rPr>
              <w:t>Critical success factors</w:t>
            </w:r>
          </w:p>
        </w:tc>
        <w:tc>
          <w:tcPr>
            <w:tcW w:w="916" w:type="pct"/>
            <w:shd w:val="clear" w:color="auto" w:fill="auto"/>
          </w:tcPr>
          <w:p w:rsidR="00BF562B" w:rsidRPr="009A326C" w:rsidRDefault="00BF562B" w:rsidP="00B462FB">
            <w:pPr>
              <w:pStyle w:val="BodyText"/>
              <w:spacing w:before="60" w:after="60" w:line="240" w:lineRule="auto"/>
              <w:ind w:left="0"/>
              <w:jc w:val="center"/>
              <w:rPr>
                <w:sz w:val="28"/>
                <w:szCs w:val="28"/>
              </w:rPr>
            </w:pP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p>
        </w:tc>
        <w:tc>
          <w:tcPr>
            <w:tcW w:w="833" w:type="pct"/>
            <w:shd w:val="clear" w:color="auto" w:fill="auto"/>
          </w:tcPr>
          <w:p w:rsidR="00BF562B" w:rsidRPr="00EC610B" w:rsidRDefault="00BF562B" w:rsidP="00B462FB">
            <w:pPr>
              <w:pStyle w:val="BodyText"/>
              <w:spacing w:before="60" w:after="60" w:line="240" w:lineRule="auto"/>
              <w:ind w:left="0"/>
              <w:jc w:val="center"/>
              <w:rPr>
                <w:sz w:val="28"/>
                <w:szCs w:val="28"/>
              </w:rPr>
            </w:pPr>
          </w:p>
        </w:tc>
        <w:tc>
          <w:tcPr>
            <w:tcW w:w="834"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Business need</w:t>
            </w:r>
          </w:p>
        </w:tc>
        <w:tc>
          <w:tcPr>
            <w:tcW w:w="916" w:type="pct"/>
            <w:shd w:val="clear" w:color="auto" w:fill="auto"/>
          </w:tcPr>
          <w:p w:rsidR="00BF562B" w:rsidRPr="00EC610B" w:rsidRDefault="00053CE5" w:rsidP="00B462FB">
            <w:pPr>
              <w:pStyle w:val="BodyText"/>
              <w:spacing w:before="60" w:after="60" w:line="240" w:lineRule="auto"/>
              <w:ind w:left="0"/>
              <w:jc w:val="center"/>
              <w:rPr>
                <w:i/>
                <w:sz w:val="28"/>
                <w:szCs w:val="28"/>
              </w:rPr>
            </w:pPr>
            <w:r w:rsidRPr="00EC610B">
              <w:rPr>
                <w:sz w:val="28"/>
                <w:szCs w:val="28"/>
              </w:rPr>
              <w:sym w:font="Wingdings" w:char="F0FB"/>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c>
          <w:tcPr>
            <w:tcW w:w="833" w:type="pct"/>
            <w:shd w:val="clear" w:color="auto" w:fill="auto"/>
          </w:tcPr>
          <w:p w:rsidR="00BF562B" w:rsidRPr="00EC610B" w:rsidRDefault="00053CE5" w:rsidP="00B462FB">
            <w:pPr>
              <w:pStyle w:val="BodyText"/>
              <w:spacing w:before="60" w:after="60" w:line="240" w:lineRule="auto"/>
              <w:ind w:left="0"/>
              <w:jc w:val="center"/>
              <w:rPr>
                <w:sz w:val="28"/>
                <w:szCs w:val="28"/>
              </w:rPr>
            </w:pPr>
            <w:r w:rsidRPr="00EC610B">
              <w:rPr>
                <w:sz w:val="28"/>
                <w:szCs w:val="28"/>
              </w:rPr>
              <w:sym w:font="Wingdings" w:char="F0FC"/>
            </w:r>
          </w:p>
        </w:tc>
        <w:tc>
          <w:tcPr>
            <w:tcW w:w="834" w:type="pct"/>
            <w:shd w:val="clear" w:color="auto" w:fill="auto"/>
          </w:tcPr>
          <w:p w:rsidR="00BF562B" w:rsidRPr="00EC610B" w:rsidRDefault="00053CE5" w:rsidP="00B462FB">
            <w:pPr>
              <w:pStyle w:val="BodyText"/>
              <w:tabs>
                <w:tab w:val="left" w:pos="1168"/>
              </w:tabs>
              <w:spacing w:before="60" w:after="60" w:line="240" w:lineRule="auto"/>
              <w:ind w:left="0"/>
              <w:jc w:val="center"/>
              <w:rPr>
                <w:sz w:val="28"/>
                <w:szCs w:val="28"/>
              </w:rPr>
            </w:pPr>
            <w:r w:rsidRPr="00EC610B">
              <w:rPr>
                <w:sz w:val="28"/>
                <w:szCs w:val="28"/>
              </w:rPr>
              <w:sym w:font="Wingdings" w:char="F0FC"/>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Strategic fit</w:t>
            </w:r>
          </w:p>
        </w:tc>
        <w:tc>
          <w:tcPr>
            <w:tcW w:w="916" w:type="pct"/>
            <w:shd w:val="clear" w:color="auto" w:fill="auto"/>
          </w:tcPr>
          <w:p w:rsidR="00BF562B" w:rsidRPr="00EC610B" w:rsidRDefault="00053CE5" w:rsidP="00B462FB">
            <w:pPr>
              <w:pStyle w:val="BodyText"/>
              <w:spacing w:before="60" w:after="60" w:line="240" w:lineRule="auto"/>
              <w:ind w:left="0"/>
              <w:jc w:val="center"/>
              <w:rPr>
                <w:i/>
                <w:sz w:val="28"/>
                <w:szCs w:val="28"/>
              </w:rPr>
            </w:pPr>
            <w:r w:rsidRPr="00EC610B">
              <w:rPr>
                <w:sz w:val="28"/>
                <w:szCs w:val="28"/>
              </w:rPr>
              <w:sym w:font="Wingdings" w:char="F0FB"/>
            </w:r>
          </w:p>
        </w:tc>
        <w:tc>
          <w:tcPr>
            <w:tcW w:w="916" w:type="pct"/>
            <w:shd w:val="clear" w:color="auto" w:fill="auto"/>
          </w:tcPr>
          <w:p w:rsidR="00BF562B" w:rsidRPr="00EC610B" w:rsidRDefault="00053CE5" w:rsidP="00B462FB">
            <w:pPr>
              <w:pStyle w:val="BodyText"/>
              <w:tabs>
                <w:tab w:val="left" w:pos="1168"/>
              </w:tabs>
              <w:spacing w:before="60" w:after="60" w:line="240" w:lineRule="auto"/>
              <w:ind w:left="0"/>
              <w:jc w:val="center"/>
              <w:rPr>
                <w:i/>
                <w:sz w:val="28"/>
                <w:szCs w:val="28"/>
              </w:rPr>
            </w:pPr>
            <w:r w:rsidRPr="00EC610B">
              <w:rPr>
                <w:sz w:val="28"/>
                <w:szCs w:val="28"/>
              </w:rPr>
              <w:sym w:font="Wingdings" w:char="F0FB"/>
            </w:r>
          </w:p>
        </w:tc>
        <w:tc>
          <w:tcPr>
            <w:tcW w:w="833" w:type="pct"/>
            <w:shd w:val="clear" w:color="auto" w:fill="auto"/>
          </w:tcPr>
          <w:p w:rsidR="00BF562B" w:rsidRPr="00EC610B" w:rsidRDefault="00053CE5" w:rsidP="00B462FB">
            <w:pPr>
              <w:pStyle w:val="BodyText"/>
              <w:spacing w:before="60" w:after="60" w:line="240" w:lineRule="auto"/>
              <w:ind w:left="0"/>
              <w:jc w:val="center"/>
              <w:rPr>
                <w:sz w:val="28"/>
                <w:szCs w:val="28"/>
              </w:rPr>
            </w:pPr>
            <w:r w:rsidRPr="00EC610B">
              <w:rPr>
                <w:sz w:val="28"/>
                <w:szCs w:val="28"/>
              </w:rPr>
              <w:sym w:font="Wingdings" w:char="F0FC"/>
            </w:r>
          </w:p>
        </w:tc>
        <w:tc>
          <w:tcPr>
            <w:tcW w:w="834" w:type="pct"/>
            <w:shd w:val="clear" w:color="auto" w:fill="auto"/>
          </w:tcPr>
          <w:p w:rsidR="00BF562B" w:rsidRPr="00EC610B" w:rsidRDefault="00053CE5" w:rsidP="00B462FB">
            <w:pPr>
              <w:pStyle w:val="BodyText"/>
              <w:tabs>
                <w:tab w:val="left" w:pos="1168"/>
              </w:tabs>
              <w:spacing w:before="60" w:after="60" w:line="240" w:lineRule="auto"/>
              <w:ind w:left="0"/>
              <w:jc w:val="center"/>
              <w:rPr>
                <w:sz w:val="28"/>
                <w:szCs w:val="28"/>
              </w:rPr>
            </w:pPr>
            <w:r w:rsidRPr="00EC610B">
              <w:rPr>
                <w:sz w:val="28"/>
                <w:szCs w:val="28"/>
              </w:rPr>
              <w:sym w:font="Wingdings" w:char="F0FC"/>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Benefits optimisation</w:t>
            </w:r>
          </w:p>
        </w:tc>
        <w:tc>
          <w:tcPr>
            <w:tcW w:w="916" w:type="pct"/>
            <w:shd w:val="clear" w:color="auto" w:fill="auto"/>
          </w:tcPr>
          <w:p w:rsidR="00BF562B" w:rsidRPr="00EC610B" w:rsidRDefault="00053CE5" w:rsidP="00B462FB">
            <w:pPr>
              <w:pStyle w:val="BodyText"/>
              <w:spacing w:before="60" w:after="60" w:line="240" w:lineRule="auto"/>
              <w:ind w:left="0"/>
              <w:jc w:val="center"/>
              <w:rPr>
                <w:i/>
                <w:sz w:val="28"/>
                <w:szCs w:val="28"/>
              </w:rPr>
            </w:pPr>
            <w:r w:rsidRPr="00EC610B">
              <w:rPr>
                <w:sz w:val="28"/>
                <w:szCs w:val="28"/>
              </w:rPr>
              <w:sym w:font="Wingdings" w:char="F0FB"/>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c>
          <w:tcPr>
            <w:tcW w:w="833" w:type="pct"/>
            <w:shd w:val="clear" w:color="auto" w:fill="auto"/>
          </w:tcPr>
          <w:p w:rsidR="00BF562B" w:rsidRPr="00EC610B" w:rsidRDefault="00053CE5" w:rsidP="00B462FB">
            <w:pPr>
              <w:pStyle w:val="BodyText"/>
              <w:spacing w:before="60" w:after="60" w:line="240" w:lineRule="auto"/>
              <w:ind w:left="0"/>
              <w:jc w:val="center"/>
              <w:rPr>
                <w:sz w:val="28"/>
                <w:szCs w:val="28"/>
              </w:rPr>
            </w:pPr>
            <w:r w:rsidRPr="00EC610B">
              <w:rPr>
                <w:sz w:val="28"/>
                <w:szCs w:val="28"/>
              </w:rPr>
              <w:sym w:font="Wingdings" w:char="F0FC"/>
            </w:r>
          </w:p>
        </w:tc>
        <w:tc>
          <w:tcPr>
            <w:tcW w:w="834"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Potential achievability</w:t>
            </w:r>
          </w:p>
        </w:tc>
        <w:tc>
          <w:tcPr>
            <w:tcW w:w="916" w:type="pct"/>
            <w:shd w:val="clear" w:color="auto" w:fill="auto"/>
          </w:tcPr>
          <w:p w:rsidR="00BF562B" w:rsidRPr="00EC610B" w:rsidRDefault="00BF562B" w:rsidP="00B462FB">
            <w:pPr>
              <w:pStyle w:val="BodyText"/>
              <w:spacing w:before="60" w:after="60" w:line="240" w:lineRule="auto"/>
              <w:ind w:left="0"/>
              <w:jc w:val="center"/>
              <w:rPr>
                <w:i/>
                <w:sz w:val="28"/>
                <w:szCs w:val="28"/>
              </w:rPr>
            </w:pP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p>
        </w:tc>
        <w:tc>
          <w:tcPr>
            <w:tcW w:w="833" w:type="pct"/>
            <w:shd w:val="clear" w:color="auto" w:fill="auto"/>
          </w:tcPr>
          <w:p w:rsidR="00BF562B" w:rsidRPr="00EC610B" w:rsidRDefault="00BF562B" w:rsidP="00B462FB">
            <w:pPr>
              <w:pStyle w:val="BodyText"/>
              <w:spacing w:before="60" w:after="60" w:line="240" w:lineRule="auto"/>
              <w:ind w:left="0"/>
              <w:jc w:val="center"/>
              <w:rPr>
                <w:sz w:val="28"/>
                <w:szCs w:val="28"/>
              </w:rPr>
            </w:pPr>
            <w:r w:rsidRPr="00EC610B">
              <w:rPr>
                <w:sz w:val="28"/>
                <w:szCs w:val="28"/>
              </w:rPr>
              <w:t>?</w:t>
            </w:r>
          </w:p>
        </w:tc>
        <w:tc>
          <w:tcPr>
            <w:tcW w:w="834"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Supply-side capacity and capability</w:t>
            </w:r>
          </w:p>
        </w:tc>
        <w:tc>
          <w:tcPr>
            <w:tcW w:w="916" w:type="pct"/>
            <w:shd w:val="clear" w:color="auto" w:fill="auto"/>
          </w:tcPr>
          <w:p w:rsidR="00BF562B" w:rsidRPr="00EC610B" w:rsidRDefault="00BF562B" w:rsidP="00B462FB">
            <w:pPr>
              <w:pStyle w:val="BodyText"/>
              <w:spacing w:before="60" w:after="60" w:line="240" w:lineRule="auto"/>
              <w:ind w:left="0"/>
              <w:jc w:val="center"/>
              <w:rPr>
                <w:i/>
                <w:sz w:val="28"/>
                <w:szCs w:val="28"/>
              </w:rPr>
            </w:pP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p>
        </w:tc>
        <w:tc>
          <w:tcPr>
            <w:tcW w:w="833" w:type="pct"/>
            <w:shd w:val="clear" w:color="auto" w:fill="auto"/>
          </w:tcPr>
          <w:p w:rsidR="00BF562B" w:rsidRPr="00EC610B" w:rsidRDefault="00BF562B" w:rsidP="00B462FB">
            <w:pPr>
              <w:pStyle w:val="BodyText"/>
              <w:spacing w:before="60" w:after="60" w:line="240" w:lineRule="auto"/>
              <w:ind w:left="0"/>
              <w:jc w:val="center"/>
              <w:rPr>
                <w:sz w:val="28"/>
                <w:szCs w:val="28"/>
              </w:rPr>
            </w:pPr>
          </w:p>
        </w:tc>
        <w:tc>
          <w:tcPr>
            <w:tcW w:w="834"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r w:rsidRPr="00EC610B">
              <w:rPr>
                <w:sz w:val="28"/>
                <w:szCs w:val="28"/>
              </w:rPr>
              <w:t>?</w:t>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313"/>
              <w:rPr>
                <w:szCs w:val="20"/>
              </w:rPr>
            </w:pPr>
            <w:r w:rsidRPr="00EC610B">
              <w:rPr>
                <w:szCs w:val="20"/>
              </w:rPr>
              <w:t>Potential affordability</w:t>
            </w:r>
          </w:p>
        </w:tc>
        <w:tc>
          <w:tcPr>
            <w:tcW w:w="916" w:type="pct"/>
            <w:shd w:val="clear" w:color="auto" w:fill="auto"/>
          </w:tcPr>
          <w:p w:rsidR="00BF562B" w:rsidRPr="00EC610B" w:rsidRDefault="00053CE5" w:rsidP="00B462FB">
            <w:pPr>
              <w:pStyle w:val="BodyText"/>
              <w:spacing w:before="60" w:after="60" w:line="240" w:lineRule="auto"/>
              <w:ind w:left="0"/>
              <w:jc w:val="center"/>
              <w:rPr>
                <w:i/>
                <w:sz w:val="28"/>
                <w:szCs w:val="28"/>
              </w:rPr>
            </w:pPr>
            <w:r w:rsidRPr="00EC610B">
              <w:rPr>
                <w:sz w:val="28"/>
                <w:szCs w:val="28"/>
              </w:rPr>
              <w:sym w:font="Wingdings" w:char="F0FB"/>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 w:val="28"/>
                <w:szCs w:val="28"/>
              </w:rPr>
            </w:pPr>
          </w:p>
        </w:tc>
        <w:tc>
          <w:tcPr>
            <w:tcW w:w="833" w:type="pct"/>
            <w:shd w:val="clear" w:color="auto" w:fill="auto"/>
          </w:tcPr>
          <w:p w:rsidR="00BF562B" w:rsidRPr="00EC610B" w:rsidRDefault="00BF562B" w:rsidP="00B462FB">
            <w:pPr>
              <w:pStyle w:val="BodyText"/>
              <w:spacing w:before="60" w:after="60" w:line="240" w:lineRule="auto"/>
              <w:ind w:left="0"/>
              <w:jc w:val="center"/>
              <w:rPr>
                <w:sz w:val="28"/>
                <w:szCs w:val="28"/>
              </w:rPr>
            </w:pPr>
            <w:r w:rsidRPr="00EC610B">
              <w:rPr>
                <w:sz w:val="28"/>
                <w:szCs w:val="28"/>
              </w:rPr>
              <w:t>?</w:t>
            </w:r>
          </w:p>
        </w:tc>
        <w:tc>
          <w:tcPr>
            <w:tcW w:w="834" w:type="pct"/>
            <w:shd w:val="clear" w:color="auto" w:fill="auto"/>
          </w:tcPr>
          <w:p w:rsidR="00BF562B" w:rsidRPr="00EC610B" w:rsidRDefault="00053CE5" w:rsidP="00B462FB">
            <w:pPr>
              <w:pStyle w:val="BodyText"/>
              <w:tabs>
                <w:tab w:val="left" w:pos="1168"/>
              </w:tabs>
              <w:spacing w:before="60" w:after="60" w:line="240" w:lineRule="auto"/>
              <w:ind w:left="0"/>
              <w:jc w:val="center"/>
              <w:rPr>
                <w:i/>
                <w:sz w:val="28"/>
                <w:szCs w:val="28"/>
              </w:rPr>
            </w:pPr>
            <w:r w:rsidRPr="00EC610B">
              <w:rPr>
                <w:sz w:val="28"/>
                <w:szCs w:val="28"/>
              </w:rPr>
              <w:sym w:font="Wingdings" w:char="F0FB"/>
            </w:r>
          </w:p>
        </w:tc>
      </w:tr>
      <w:tr w:rsidR="00EC610B" w:rsidRPr="00EC610B" w:rsidTr="00B462FB">
        <w:tc>
          <w:tcPr>
            <w:tcW w:w="1501" w:type="pct"/>
            <w:shd w:val="clear" w:color="auto" w:fill="DBE5F1" w:themeFill="accent1" w:themeFillTint="33"/>
          </w:tcPr>
          <w:p w:rsidR="00BF562B" w:rsidRPr="00EC610B" w:rsidRDefault="00BF562B" w:rsidP="00B462FB">
            <w:pPr>
              <w:pStyle w:val="BodyText"/>
              <w:spacing w:before="60" w:after="60" w:line="240" w:lineRule="auto"/>
              <w:ind w:left="0"/>
              <w:rPr>
                <w:b/>
                <w:szCs w:val="20"/>
              </w:rPr>
            </w:pPr>
            <w:r w:rsidRPr="00EC610B">
              <w:rPr>
                <w:b/>
                <w:szCs w:val="20"/>
              </w:rPr>
              <w:t>Summary</w:t>
            </w:r>
          </w:p>
        </w:tc>
        <w:tc>
          <w:tcPr>
            <w:tcW w:w="916" w:type="pct"/>
            <w:shd w:val="clear" w:color="auto" w:fill="auto"/>
          </w:tcPr>
          <w:p w:rsidR="00BF562B" w:rsidRPr="00EC610B" w:rsidRDefault="00BF562B" w:rsidP="00B462FB">
            <w:pPr>
              <w:pStyle w:val="BodyText"/>
              <w:spacing w:before="60" w:after="60" w:line="240" w:lineRule="auto"/>
              <w:ind w:left="0"/>
              <w:jc w:val="center"/>
              <w:rPr>
                <w:szCs w:val="20"/>
              </w:rPr>
            </w:pPr>
            <w:r w:rsidRPr="00EC610B">
              <w:rPr>
                <w:szCs w:val="20"/>
              </w:rPr>
              <w:t>Discounted</w:t>
            </w:r>
          </w:p>
        </w:tc>
        <w:tc>
          <w:tcPr>
            <w:tcW w:w="916" w:type="pct"/>
            <w:shd w:val="clear" w:color="auto" w:fill="auto"/>
          </w:tcPr>
          <w:p w:rsidR="00BF562B" w:rsidRPr="00EC610B" w:rsidRDefault="00BF562B" w:rsidP="00B462FB">
            <w:pPr>
              <w:pStyle w:val="BodyText"/>
              <w:tabs>
                <w:tab w:val="left" w:pos="1168"/>
              </w:tabs>
              <w:spacing w:before="60" w:after="60" w:line="240" w:lineRule="auto"/>
              <w:ind w:left="0"/>
              <w:jc w:val="center"/>
              <w:rPr>
                <w:szCs w:val="20"/>
              </w:rPr>
            </w:pPr>
            <w:r w:rsidRPr="00EC610B">
              <w:rPr>
                <w:szCs w:val="20"/>
              </w:rPr>
              <w:t>Possible</w:t>
            </w:r>
          </w:p>
        </w:tc>
        <w:tc>
          <w:tcPr>
            <w:tcW w:w="833" w:type="pct"/>
            <w:shd w:val="clear" w:color="auto" w:fill="auto"/>
          </w:tcPr>
          <w:p w:rsidR="00BF562B" w:rsidRPr="00EC610B" w:rsidRDefault="00BF562B" w:rsidP="00B462FB">
            <w:pPr>
              <w:pStyle w:val="BodyText"/>
              <w:tabs>
                <w:tab w:val="left" w:pos="1168"/>
              </w:tabs>
              <w:spacing w:before="60" w:after="60" w:line="240" w:lineRule="auto"/>
              <w:ind w:left="0"/>
              <w:jc w:val="center"/>
              <w:rPr>
                <w:szCs w:val="20"/>
              </w:rPr>
            </w:pPr>
            <w:r w:rsidRPr="00EC610B">
              <w:rPr>
                <w:szCs w:val="20"/>
              </w:rPr>
              <w:t>Preferred</w:t>
            </w:r>
          </w:p>
        </w:tc>
        <w:tc>
          <w:tcPr>
            <w:tcW w:w="834" w:type="pct"/>
            <w:shd w:val="clear" w:color="auto" w:fill="auto"/>
          </w:tcPr>
          <w:p w:rsidR="00BF562B" w:rsidRPr="00EC610B" w:rsidRDefault="00BF562B" w:rsidP="00B462FB">
            <w:pPr>
              <w:pStyle w:val="BodyText"/>
              <w:tabs>
                <w:tab w:val="left" w:pos="1168"/>
              </w:tabs>
              <w:spacing w:before="60" w:after="60" w:line="240" w:lineRule="auto"/>
              <w:ind w:left="0"/>
              <w:jc w:val="center"/>
              <w:rPr>
                <w:szCs w:val="20"/>
              </w:rPr>
            </w:pPr>
            <w:r w:rsidRPr="00EC610B">
              <w:rPr>
                <w:szCs w:val="20"/>
              </w:rPr>
              <w:t>Discounted</w:t>
            </w:r>
          </w:p>
        </w:tc>
      </w:tr>
    </w:tbl>
    <w:p w:rsidR="00BF562B" w:rsidRDefault="00BF562B" w:rsidP="00EC610B">
      <w:pPr>
        <w:pStyle w:val="BodyText"/>
      </w:pPr>
    </w:p>
    <w:p w:rsidR="00EC610B" w:rsidRPr="00EC610B" w:rsidRDefault="00EC610B" w:rsidP="00EC610B">
      <w:pPr>
        <w:pStyle w:val="BodyText"/>
        <w:rPr>
          <w:b/>
        </w:rPr>
      </w:pPr>
      <w:r w:rsidRPr="00EC610B">
        <w:rPr>
          <w:b/>
        </w:rPr>
        <w:t>Conclusions</w:t>
      </w:r>
    </w:p>
    <w:p w:rsidR="00EC610B" w:rsidRPr="00EC610B" w:rsidRDefault="00EC610B" w:rsidP="00EC610B">
      <w:pPr>
        <w:pStyle w:val="BodyText"/>
      </w:pPr>
      <w:r w:rsidRPr="00EC610B">
        <w:t>Option 1.1 has been discounted because it does not satisfy …..</w:t>
      </w:r>
    </w:p>
    <w:p w:rsidR="00EC610B" w:rsidRPr="00EC610B" w:rsidRDefault="00EC610B" w:rsidP="00EC610B">
      <w:pPr>
        <w:pStyle w:val="BodyText"/>
      </w:pPr>
      <w:r w:rsidRPr="00EC610B">
        <w:t xml:space="preserve">Option 1.2 would deliver … and is possible because… </w:t>
      </w:r>
    </w:p>
    <w:p w:rsidR="00EC610B" w:rsidRPr="00EC610B" w:rsidRDefault="00EC610B" w:rsidP="00EC610B">
      <w:pPr>
        <w:pStyle w:val="BodyText"/>
      </w:pPr>
      <w:r w:rsidRPr="00EC610B">
        <w:t xml:space="preserve">Option 1.3 would deliver….. </w:t>
      </w:r>
      <w:proofErr w:type="gramStart"/>
      <w:r w:rsidRPr="00EC610B">
        <w:t>and</w:t>
      </w:r>
      <w:proofErr w:type="gramEnd"/>
      <w:r w:rsidRPr="00EC610B">
        <w:t xml:space="preserve"> is preferred because… </w:t>
      </w:r>
    </w:p>
    <w:p w:rsidR="00EC610B" w:rsidRDefault="00EC610B" w:rsidP="00EC610B">
      <w:pPr>
        <w:pStyle w:val="BodyText"/>
      </w:pPr>
      <w:r w:rsidRPr="00EC610B">
        <w:t xml:space="preserve">Option 1.4 would deliver….. </w:t>
      </w:r>
      <w:proofErr w:type="gramStart"/>
      <w:r w:rsidRPr="00EC610B">
        <w:t>but</w:t>
      </w:r>
      <w:proofErr w:type="gramEnd"/>
      <w:r w:rsidRPr="00EC610B">
        <w:t xml:space="preserve"> has been discounted because…….</w:t>
      </w:r>
    </w:p>
    <w:p w:rsidR="00EC610B" w:rsidRPr="00EC610B" w:rsidRDefault="00EC610B" w:rsidP="00EC610B">
      <w:pPr>
        <w:pStyle w:val="BodyText"/>
      </w:pPr>
    </w:p>
    <w:p w:rsidR="00EC610B" w:rsidRDefault="00EC610B" w:rsidP="00EC610B">
      <w:pPr>
        <w:pStyle w:val="BodyText"/>
      </w:pPr>
      <w:r>
        <w:t xml:space="preserve">The preferred option is carried forward for assessment of service </w:t>
      </w:r>
      <w:r w:rsidR="005A7FD8">
        <w:t>solution</w:t>
      </w:r>
      <w:r>
        <w:t xml:space="preserve"> options.</w:t>
      </w:r>
    </w:p>
    <w:p w:rsidR="00EC610B" w:rsidRPr="00B7285D" w:rsidRDefault="00EC610B" w:rsidP="00EC610B">
      <w:pPr>
        <w:pStyle w:val="BodyText"/>
      </w:pPr>
    </w:p>
    <w:p w:rsidR="00EC610B" w:rsidRPr="00B7285D" w:rsidRDefault="00EC610B" w:rsidP="001B7E0E">
      <w:pPr>
        <w:pStyle w:val="CPMHeading2"/>
      </w:pPr>
      <w:r>
        <w:t xml:space="preserve">Service </w:t>
      </w:r>
      <w:r w:rsidR="005A7FD8">
        <w:t>Solution</w:t>
      </w:r>
      <w:r>
        <w:t xml:space="preserve"> Options</w:t>
      </w:r>
    </w:p>
    <w:p w:rsidR="00EC610B" w:rsidRPr="00EC610B" w:rsidRDefault="00EC610B" w:rsidP="00EC610B">
      <w:pPr>
        <w:pStyle w:val="BodyText"/>
        <w:keepNext/>
        <w:rPr>
          <w:b/>
        </w:rPr>
      </w:pPr>
      <w:r w:rsidRPr="00EC610B">
        <w:rPr>
          <w:b/>
        </w:rPr>
        <w:t>Option</w:t>
      </w:r>
      <w:r>
        <w:rPr>
          <w:b/>
        </w:rPr>
        <w:t>s</w:t>
      </w:r>
      <w:r w:rsidRPr="00EC610B">
        <w:rPr>
          <w:b/>
        </w:rPr>
        <w:t xml:space="preserve"> Considered</w:t>
      </w:r>
    </w:p>
    <w:p w:rsidR="00EC610B" w:rsidRPr="00EC610B" w:rsidRDefault="00EC610B" w:rsidP="00EC610B">
      <w:pPr>
        <w:pStyle w:val="BodyText"/>
      </w:pPr>
      <w:r w:rsidRPr="00EC610B">
        <w:t>This range of options considers potential solutions in relation to the preferred scope.</w:t>
      </w:r>
    </w:p>
    <w:p w:rsidR="00EC610B" w:rsidRPr="00BF562B" w:rsidRDefault="00EC610B" w:rsidP="00EC610B">
      <w:pPr>
        <w:pStyle w:val="BodyText"/>
      </w:pPr>
      <w:r>
        <w:t>W</w:t>
      </w:r>
      <w:r w:rsidRPr="00BF562B">
        <w:t xml:space="preserve">ithin the broad scope outlined in the strategic case, the following main </w:t>
      </w:r>
      <w:r w:rsidR="005A7FD8">
        <w:t>service solution</w:t>
      </w:r>
      <w:r>
        <w:t xml:space="preserve">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EC610B" w:rsidRPr="009A326C" w:rsidTr="00EC610B">
        <w:trPr>
          <w:cantSplit/>
        </w:trPr>
        <w:tc>
          <w:tcPr>
            <w:tcW w:w="8051" w:type="dxa"/>
            <w:gridSpan w:val="2"/>
            <w:shd w:val="clear" w:color="auto" w:fill="DBE5F1" w:themeFill="accent1" w:themeFillTint="33"/>
          </w:tcPr>
          <w:p w:rsidR="00EC610B" w:rsidRPr="009A326C" w:rsidRDefault="00EC610B" w:rsidP="00EC610B">
            <w:pPr>
              <w:pStyle w:val="BodyText"/>
              <w:spacing w:before="60" w:after="60" w:line="240" w:lineRule="auto"/>
              <w:ind w:left="34"/>
              <w:rPr>
                <w:b/>
              </w:rPr>
            </w:pPr>
            <w:r w:rsidRPr="009A326C">
              <w:rPr>
                <w:b/>
              </w:rPr>
              <w:t>Option 2.1 – XXXX</w:t>
            </w:r>
          </w:p>
        </w:tc>
      </w:tr>
      <w:tr w:rsidR="00EC610B" w:rsidRPr="009A326C" w:rsidTr="009A326C">
        <w:trPr>
          <w:cantSplit/>
        </w:trPr>
        <w:tc>
          <w:tcPr>
            <w:tcW w:w="1843" w:type="dxa"/>
            <w:shd w:val="clear" w:color="auto" w:fill="auto"/>
          </w:tcPr>
          <w:p w:rsidR="00EC610B" w:rsidRPr="009A326C" w:rsidRDefault="00EC610B" w:rsidP="00EC610B">
            <w:pPr>
              <w:pStyle w:val="BodyText"/>
              <w:spacing w:before="60" w:after="60" w:line="240" w:lineRule="auto"/>
              <w:ind w:left="34"/>
            </w:pPr>
            <w:r w:rsidRPr="009A326C">
              <w:t>Description</w:t>
            </w:r>
          </w:p>
        </w:tc>
        <w:tc>
          <w:tcPr>
            <w:tcW w:w="6208" w:type="dxa"/>
            <w:shd w:val="clear" w:color="auto" w:fill="auto"/>
          </w:tcPr>
          <w:p w:rsidR="00EC610B" w:rsidRPr="009A326C" w:rsidRDefault="00EC610B" w:rsidP="00EC610B">
            <w:pPr>
              <w:pStyle w:val="BodyText"/>
              <w:spacing w:before="60" w:after="60" w:line="240" w:lineRule="auto"/>
              <w:ind w:left="34"/>
            </w:pPr>
            <w:r w:rsidRPr="009A326C">
              <w:t>XXXX</w:t>
            </w:r>
          </w:p>
        </w:tc>
      </w:tr>
      <w:tr w:rsidR="00EC610B" w:rsidRPr="009A326C" w:rsidTr="009A326C">
        <w:tc>
          <w:tcPr>
            <w:tcW w:w="1843" w:type="dxa"/>
            <w:shd w:val="clear" w:color="auto" w:fill="auto"/>
          </w:tcPr>
          <w:p w:rsidR="00EC610B" w:rsidRPr="009A326C" w:rsidRDefault="00EC610B" w:rsidP="00EC610B">
            <w:pPr>
              <w:pStyle w:val="BodyText"/>
              <w:spacing w:before="60" w:after="60" w:line="240" w:lineRule="auto"/>
              <w:ind w:left="34"/>
            </w:pPr>
            <w:r w:rsidRPr="009A326C">
              <w:t>Advantages</w:t>
            </w:r>
          </w:p>
        </w:tc>
        <w:tc>
          <w:tcPr>
            <w:tcW w:w="6208" w:type="dxa"/>
            <w:shd w:val="clear" w:color="auto" w:fill="auto"/>
          </w:tcPr>
          <w:p w:rsidR="00EC610B" w:rsidRPr="009A326C" w:rsidRDefault="00EC610B" w:rsidP="00EC610B">
            <w:pPr>
              <w:pStyle w:val="BodyText"/>
              <w:spacing w:before="60" w:after="60" w:line="240" w:lineRule="auto"/>
              <w:ind w:left="34"/>
            </w:pPr>
          </w:p>
        </w:tc>
      </w:tr>
      <w:tr w:rsidR="00EC610B" w:rsidRPr="009A326C" w:rsidTr="009A326C">
        <w:tc>
          <w:tcPr>
            <w:tcW w:w="1843" w:type="dxa"/>
            <w:shd w:val="clear" w:color="auto" w:fill="auto"/>
          </w:tcPr>
          <w:p w:rsidR="00EC610B" w:rsidRPr="009A326C" w:rsidRDefault="00EC610B" w:rsidP="00EC610B">
            <w:pPr>
              <w:pStyle w:val="BodyText"/>
              <w:spacing w:before="60" w:after="60" w:line="240" w:lineRule="auto"/>
              <w:ind w:left="34"/>
            </w:pPr>
            <w:r w:rsidRPr="009A326C">
              <w:lastRenderedPageBreak/>
              <w:t>Disadvantages</w:t>
            </w:r>
          </w:p>
        </w:tc>
        <w:tc>
          <w:tcPr>
            <w:tcW w:w="6208" w:type="dxa"/>
            <w:shd w:val="clear" w:color="auto" w:fill="auto"/>
          </w:tcPr>
          <w:p w:rsidR="00EC610B" w:rsidRPr="009A326C" w:rsidRDefault="00EC610B" w:rsidP="00EC610B">
            <w:pPr>
              <w:pStyle w:val="BodyText"/>
              <w:spacing w:before="60" w:after="60" w:line="240" w:lineRule="auto"/>
              <w:ind w:left="34"/>
            </w:pPr>
          </w:p>
        </w:tc>
      </w:tr>
      <w:tr w:rsidR="00EC610B" w:rsidRPr="009A326C" w:rsidTr="009A326C">
        <w:tc>
          <w:tcPr>
            <w:tcW w:w="1843" w:type="dxa"/>
            <w:shd w:val="clear" w:color="auto" w:fill="auto"/>
          </w:tcPr>
          <w:p w:rsidR="00EC610B" w:rsidRPr="009A326C" w:rsidRDefault="00EC610B" w:rsidP="00EC610B">
            <w:pPr>
              <w:pStyle w:val="BodyText"/>
              <w:spacing w:before="60" w:after="60" w:line="240" w:lineRule="auto"/>
              <w:ind w:left="34"/>
            </w:pPr>
            <w:r w:rsidRPr="009A326C">
              <w:t>Conclusion</w:t>
            </w:r>
          </w:p>
        </w:tc>
        <w:tc>
          <w:tcPr>
            <w:tcW w:w="6208" w:type="dxa"/>
            <w:shd w:val="clear" w:color="auto" w:fill="auto"/>
          </w:tcPr>
          <w:p w:rsidR="00EC610B" w:rsidRPr="009A326C" w:rsidRDefault="00EC610B" w:rsidP="00EC610B">
            <w:pPr>
              <w:pStyle w:val="BodyText"/>
              <w:spacing w:before="60" w:after="60" w:line="240" w:lineRule="auto"/>
              <w:ind w:left="34"/>
              <w:rPr>
                <w:b/>
              </w:rPr>
            </w:pPr>
          </w:p>
        </w:tc>
      </w:tr>
    </w:tbl>
    <w:p w:rsidR="00EC610B" w:rsidRPr="009A326C" w:rsidRDefault="00EC610B" w:rsidP="00EC610B">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EC610B" w:rsidRPr="009A326C" w:rsidTr="00EC610B">
        <w:trPr>
          <w:cantSplit/>
        </w:trPr>
        <w:tc>
          <w:tcPr>
            <w:tcW w:w="8051" w:type="dxa"/>
            <w:gridSpan w:val="2"/>
            <w:shd w:val="clear" w:color="auto" w:fill="DBE5F1" w:themeFill="accent1" w:themeFillTint="33"/>
          </w:tcPr>
          <w:p w:rsidR="00EC610B" w:rsidRPr="009A326C" w:rsidRDefault="00EC610B" w:rsidP="00EC610B">
            <w:pPr>
              <w:pStyle w:val="BodyText"/>
              <w:spacing w:before="60" w:after="60" w:line="240" w:lineRule="auto"/>
              <w:ind w:left="34"/>
              <w:rPr>
                <w:b/>
              </w:rPr>
            </w:pPr>
            <w:r w:rsidRPr="009A326C">
              <w:rPr>
                <w:b/>
              </w:rPr>
              <w:t>Option 2.2 – XXXX</w:t>
            </w:r>
          </w:p>
        </w:tc>
      </w:tr>
      <w:tr w:rsidR="00EC610B" w:rsidRPr="009A326C" w:rsidTr="009A326C">
        <w:trPr>
          <w:cantSplit/>
        </w:trPr>
        <w:tc>
          <w:tcPr>
            <w:tcW w:w="1843" w:type="dxa"/>
            <w:shd w:val="clear" w:color="auto" w:fill="auto"/>
          </w:tcPr>
          <w:p w:rsidR="00EC610B" w:rsidRPr="009A326C" w:rsidRDefault="00EC610B" w:rsidP="00EC610B">
            <w:pPr>
              <w:pStyle w:val="BodyText"/>
              <w:spacing w:before="60" w:after="60" w:line="240" w:lineRule="auto"/>
              <w:ind w:left="34"/>
            </w:pPr>
            <w:r w:rsidRPr="009A326C">
              <w:t>Description</w:t>
            </w:r>
          </w:p>
        </w:tc>
        <w:tc>
          <w:tcPr>
            <w:tcW w:w="6208" w:type="dxa"/>
            <w:shd w:val="clear" w:color="auto" w:fill="auto"/>
          </w:tcPr>
          <w:p w:rsidR="00EC610B" w:rsidRPr="009A326C" w:rsidRDefault="00EC610B" w:rsidP="00EC610B">
            <w:pPr>
              <w:pStyle w:val="BodyText"/>
              <w:spacing w:before="60" w:after="60" w:line="240" w:lineRule="auto"/>
              <w:ind w:left="34"/>
            </w:pPr>
            <w:r w:rsidRPr="009A326C">
              <w:t>XXXX</w:t>
            </w:r>
          </w:p>
        </w:tc>
      </w:tr>
      <w:tr w:rsidR="00EC610B" w:rsidRPr="009A326C" w:rsidTr="009A326C">
        <w:tc>
          <w:tcPr>
            <w:tcW w:w="1843" w:type="dxa"/>
            <w:shd w:val="clear" w:color="auto" w:fill="auto"/>
          </w:tcPr>
          <w:p w:rsidR="00EC610B" w:rsidRPr="009A326C" w:rsidRDefault="00EC610B" w:rsidP="00EC610B">
            <w:pPr>
              <w:pStyle w:val="BodyText"/>
              <w:spacing w:before="60" w:after="60" w:line="240" w:lineRule="auto"/>
              <w:ind w:left="34"/>
            </w:pPr>
            <w:r w:rsidRPr="009A326C">
              <w:t>Advantages</w:t>
            </w:r>
          </w:p>
        </w:tc>
        <w:tc>
          <w:tcPr>
            <w:tcW w:w="6208" w:type="dxa"/>
            <w:shd w:val="clear" w:color="auto" w:fill="auto"/>
          </w:tcPr>
          <w:p w:rsidR="00EC610B" w:rsidRPr="009A326C" w:rsidRDefault="00EC610B" w:rsidP="00EC610B">
            <w:pPr>
              <w:pStyle w:val="BodyText"/>
              <w:spacing w:before="60" w:after="60" w:line="240" w:lineRule="auto"/>
              <w:ind w:left="34"/>
            </w:pPr>
          </w:p>
        </w:tc>
      </w:tr>
      <w:tr w:rsidR="00EC610B" w:rsidRPr="009A326C" w:rsidTr="009A326C">
        <w:tc>
          <w:tcPr>
            <w:tcW w:w="1843" w:type="dxa"/>
            <w:shd w:val="clear" w:color="auto" w:fill="auto"/>
          </w:tcPr>
          <w:p w:rsidR="00EC610B" w:rsidRPr="009A326C" w:rsidRDefault="00EC610B" w:rsidP="00EC610B">
            <w:pPr>
              <w:pStyle w:val="BodyText"/>
              <w:spacing w:before="60" w:after="60" w:line="240" w:lineRule="auto"/>
              <w:ind w:left="34"/>
            </w:pPr>
            <w:r w:rsidRPr="009A326C">
              <w:t>Disadvantages</w:t>
            </w:r>
          </w:p>
        </w:tc>
        <w:tc>
          <w:tcPr>
            <w:tcW w:w="6208" w:type="dxa"/>
            <w:shd w:val="clear" w:color="auto" w:fill="auto"/>
          </w:tcPr>
          <w:p w:rsidR="00EC610B" w:rsidRPr="009A326C" w:rsidRDefault="00EC610B" w:rsidP="00EC610B">
            <w:pPr>
              <w:pStyle w:val="BodyText"/>
              <w:spacing w:before="60" w:after="60" w:line="240" w:lineRule="auto"/>
              <w:ind w:left="34"/>
            </w:pPr>
          </w:p>
        </w:tc>
      </w:tr>
      <w:tr w:rsidR="00EC610B" w:rsidRPr="009A326C" w:rsidTr="009A326C">
        <w:tc>
          <w:tcPr>
            <w:tcW w:w="1843" w:type="dxa"/>
            <w:shd w:val="clear" w:color="auto" w:fill="auto"/>
          </w:tcPr>
          <w:p w:rsidR="00EC610B" w:rsidRPr="009A326C" w:rsidRDefault="00EC610B" w:rsidP="00EC610B">
            <w:pPr>
              <w:pStyle w:val="BodyText"/>
              <w:spacing w:before="60" w:after="60" w:line="240" w:lineRule="auto"/>
              <w:ind w:left="34"/>
            </w:pPr>
            <w:r w:rsidRPr="009A326C">
              <w:t>Conclusion</w:t>
            </w:r>
          </w:p>
        </w:tc>
        <w:tc>
          <w:tcPr>
            <w:tcW w:w="6208" w:type="dxa"/>
            <w:shd w:val="clear" w:color="auto" w:fill="auto"/>
          </w:tcPr>
          <w:p w:rsidR="00EC610B" w:rsidRPr="009A326C" w:rsidRDefault="00EC610B" w:rsidP="00EC610B">
            <w:pPr>
              <w:pStyle w:val="BodyText"/>
              <w:spacing w:before="60" w:after="60" w:line="240" w:lineRule="auto"/>
              <w:ind w:left="34"/>
              <w:rPr>
                <w:b/>
              </w:rPr>
            </w:pPr>
          </w:p>
        </w:tc>
      </w:tr>
    </w:tbl>
    <w:p w:rsidR="00EC610B" w:rsidRPr="009A326C" w:rsidRDefault="00EC610B" w:rsidP="00EC610B">
      <w:pPr>
        <w:pStyle w:val="BodyText"/>
      </w:pPr>
    </w:p>
    <w:p w:rsidR="00EC610B" w:rsidRPr="00EC610B" w:rsidRDefault="00EC610B" w:rsidP="00EC610B">
      <w:pPr>
        <w:pStyle w:val="BodyText"/>
        <w:keepNext/>
        <w:rPr>
          <w:b/>
        </w:rPr>
      </w:pPr>
      <w:r w:rsidRPr="00EC610B">
        <w:rPr>
          <w:b/>
        </w:rPr>
        <w:t xml:space="preserve">Assessment of </w:t>
      </w:r>
      <w:r>
        <w:rPr>
          <w:b/>
        </w:rPr>
        <w:t xml:space="preserve">Service </w:t>
      </w:r>
      <w:r w:rsidR="005A7FD8">
        <w:rPr>
          <w:b/>
        </w:rPr>
        <w:t>Solution</w:t>
      </w:r>
      <w:r w:rsidRPr="00EC610B">
        <w:rPr>
          <w:b/>
        </w:rPr>
        <w:t xml:space="preserve"> Options</w:t>
      </w:r>
    </w:p>
    <w:p w:rsidR="00EC610B" w:rsidRPr="00053CE5" w:rsidRDefault="00EC610B" w:rsidP="00EC610B">
      <w:pPr>
        <w:pStyle w:val="BodyText"/>
        <w:keepNext/>
      </w:pPr>
      <w:r w:rsidRPr="00053CE5">
        <w:t>The table below summarises the assessment of each option against the investment objectives and CSFs.</w:t>
      </w:r>
    </w:p>
    <w:tbl>
      <w:tblPr>
        <w:tblW w:w="3564"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260"/>
        <w:gridCol w:w="1559"/>
        <w:gridCol w:w="1842"/>
      </w:tblGrid>
      <w:tr w:rsidR="005A7FD8" w:rsidRPr="00EC610B" w:rsidTr="005A7FD8">
        <w:trPr>
          <w:tblHeader/>
        </w:trPr>
        <w:tc>
          <w:tcPr>
            <w:tcW w:w="2447" w:type="pct"/>
            <w:shd w:val="clear" w:color="auto" w:fill="DBE5F1" w:themeFill="accent1" w:themeFillTint="33"/>
          </w:tcPr>
          <w:p w:rsidR="005A7FD8" w:rsidRPr="00EC610B" w:rsidRDefault="005A7FD8" w:rsidP="00EC610B">
            <w:pPr>
              <w:pStyle w:val="BodyText"/>
              <w:spacing w:before="60" w:after="60" w:line="240" w:lineRule="auto"/>
              <w:ind w:left="0"/>
              <w:rPr>
                <w:b/>
                <w:szCs w:val="20"/>
              </w:rPr>
            </w:pPr>
          </w:p>
        </w:tc>
        <w:tc>
          <w:tcPr>
            <w:tcW w:w="1170" w:type="pct"/>
            <w:shd w:val="clear" w:color="auto" w:fill="DBE5F1" w:themeFill="accent1" w:themeFillTint="33"/>
          </w:tcPr>
          <w:p w:rsidR="005A7FD8" w:rsidRPr="00EC610B" w:rsidRDefault="005A7FD8" w:rsidP="005A7FD8">
            <w:pPr>
              <w:pStyle w:val="BodyText"/>
              <w:spacing w:before="60" w:after="60" w:line="240" w:lineRule="auto"/>
              <w:ind w:left="0"/>
              <w:jc w:val="center"/>
              <w:rPr>
                <w:szCs w:val="20"/>
              </w:rPr>
            </w:pPr>
            <w:r w:rsidRPr="00EC610B">
              <w:rPr>
                <w:szCs w:val="20"/>
              </w:rPr>
              <w:t xml:space="preserve">Option </w:t>
            </w:r>
            <w:r>
              <w:rPr>
                <w:szCs w:val="20"/>
              </w:rPr>
              <w:t>2</w:t>
            </w:r>
            <w:r w:rsidRPr="00EC610B">
              <w:rPr>
                <w:szCs w:val="20"/>
              </w:rPr>
              <w:t>.1</w:t>
            </w:r>
          </w:p>
        </w:tc>
        <w:tc>
          <w:tcPr>
            <w:tcW w:w="1383" w:type="pct"/>
            <w:shd w:val="clear" w:color="auto" w:fill="DBE5F1" w:themeFill="accent1" w:themeFillTint="33"/>
          </w:tcPr>
          <w:p w:rsidR="005A7FD8" w:rsidRPr="00EC610B" w:rsidRDefault="005A7FD8" w:rsidP="005A7FD8">
            <w:pPr>
              <w:pStyle w:val="BodyText"/>
              <w:spacing w:before="60" w:after="60" w:line="240" w:lineRule="auto"/>
              <w:ind w:left="0"/>
              <w:jc w:val="center"/>
              <w:rPr>
                <w:szCs w:val="20"/>
              </w:rPr>
            </w:pPr>
            <w:r w:rsidRPr="00EC610B">
              <w:rPr>
                <w:szCs w:val="20"/>
              </w:rPr>
              <w:t xml:space="preserve">Option </w:t>
            </w:r>
            <w:r>
              <w:rPr>
                <w:szCs w:val="20"/>
              </w:rPr>
              <w:t>2</w:t>
            </w:r>
            <w:r w:rsidRPr="00EC610B">
              <w:rPr>
                <w:szCs w:val="20"/>
              </w:rPr>
              <w:t>.2</w:t>
            </w:r>
          </w:p>
        </w:tc>
      </w:tr>
      <w:tr w:rsidR="005A7FD8" w:rsidRPr="00EC610B" w:rsidTr="005A7FD8">
        <w:trPr>
          <w:tblHeader/>
        </w:trPr>
        <w:tc>
          <w:tcPr>
            <w:tcW w:w="2447" w:type="pct"/>
            <w:tcBorders>
              <w:bottom w:val="single" w:sz="4" w:space="0" w:color="auto"/>
            </w:tcBorders>
            <w:shd w:val="clear" w:color="auto" w:fill="DBE5F1" w:themeFill="accent1" w:themeFillTint="33"/>
          </w:tcPr>
          <w:p w:rsidR="005A7FD8" w:rsidRPr="00EC610B" w:rsidRDefault="005A7FD8" w:rsidP="00EC610B">
            <w:pPr>
              <w:pStyle w:val="BodyText"/>
              <w:spacing w:before="60" w:after="60" w:line="240" w:lineRule="auto"/>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5A7FD8" w:rsidRPr="00EC610B" w:rsidRDefault="005A7FD8" w:rsidP="00EC610B">
            <w:pPr>
              <w:pStyle w:val="BodyText"/>
              <w:spacing w:before="60" w:after="60" w:line="240" w:lineRule="auto"/>
              <w:ind w:left="0"/>
              <w:jc w:val="center"/>
              <w:rPr>
                <w:szCs w:val="20"/>
              </w:rPr>
            </w:pPr>
            <w:r>
              <w:rPr>
                <w:szCs w:val="20"/>
              </w:rPr>
              <w:t>XXXX</w:t>
            </w:r>
          </w:p>
        </w:tc>
        <w:tc>
          <w:tcPr>
            <w:tcW w:w="1383" w:type="pct"/>
            <w:tcBorders>
              <w:bottom w:val="single" w:sz="4" w:space="0" w:color="auto"/>
            </w:tcBorders>
            <w:shd w:val="clear" w:color="auto" w:fill="DBE5F1" w:themeFill="accent1" w:themeFillTint="33"/>
          </w:tcPr>
          <w:p w:rsidR="005A7FD8" w:rsidRPr="00EC610B" w:rsidRDefault="005A7FD8" w:rsidP="00EC610B">
            <w:pPr>
              <w:pStyle w:val="BodyText"/>
              <w:spacing w:before="60" w:after="60" w:line="240" w:lineRule="auto"/>
              <w:ind w:left="0"/>
              <w:jc w:val="center"/>
              <w:rPr>
                <w:szCs w:val="20"/>
              </w:rPr>
            </w:pPr>
            <w:r>
              <w:rPr>
                <w:szCs w:val="20"/>
              </w:rPr>
              <w:t>XXXX</w:t>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0"/>
              <w:rPr>
                <w:b/>
                <w:szCs w:val="20"/>
              </w:rPr>
            </w:pPr>
            <w:r w:rsidRPr="00EC610B">
              <w:rPr>
                <w:b/>
                <w:szCs w:val="20"/>
              </w:rPr>
              <w:t>Investment objectives</w:t>
            </w:r>
          </w:p>
        </w:tc>
        <w:tc>
          <w:tcPr>
            <w:tcW w:w="1170" w:type="pct"/>
            <w:shd w:val="clear" w:color="auto" w:fill="auto"/>
          </w:tcPr>
          <w:p w:rsidR="005A7FD8" w:rsidRPr="00EC610B" w:rsidRDefault="005A7FD8" w:rsidP="009A326C">
            <w:pPr>
              <w:pStyle w:val="BodyText"/>
              <w:spacing w:before="60" w:after="60" w:line="240" w:lineRule="auto"/>
              <w:ind w:left="0"/>
              <w:jc w:val="center"/>
              <w:rPr>
                <w:sz w:val="28"/>
                <w:szCs w:val="28"/>
              </w:rPr>
            </w:pPr>
          </w:p>
        </w:tc>
        <w:tc>
          <w:tcPr>
            <w:tcW w:w="1383" w:type="pct"/>
            <w:shd w:val="clear" w:color="auto" w:fill="auto"/>
          </w:tcPr>
          <w:p w:rsidR="005A7FD8" w:rsidRPr="00EC610B" w:rsidRDefault="005A7FD8" w:rsidP="009A326C">
            <w:pPr>
              <w:pStyle w:val="BodyText"/>
              <w:spacing w:before="60" w:after="60" w:line="240" w:lineRule="auto"/>
              <w:ind w:left="0"/>
              <w:jc w:val="center"/>
              <w:rPr>
                <w:sz w:val="28"/>
                <w:szCs w:val="28"/>
              </w:rPr>
            </w:pP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1</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r w:rsidRPr="00EC610B">
              <w:rPr>
                <w:sz w:val="28"/>
                <w:szCs w:val="28"/>
              </w:rPr>
              <w:sym w:font="Wingdings" w:char="F0FB"/>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2</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r w:rsidRPr="00EC610B">
              <w:rPr>
                <w:sz w:val="28"/>
                <w:szCs w:val="28"/>
              </w:rPr>
              <w:sym w:font="Wingdings" w:char="F0FB"/>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3</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r w:rsidRPr="00EC610B">
              <w:rPr>
                <w:sz w:val="28"/>
                <w:szCs w:val="28"/>
              </w:rPr>
              <w:sym w:font="Wingdings" w:char="F0FB"/>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4</w:t>
            </w:r>
          </w:p>
        </w:tc>
        <w:tc>
          <w:tcPr>
            <w:tcW w:w="1170" w:type="pct"/>
            <w:shd w:val="clear" w:color="auto" w:fill="auto"/>
          </w:tcPr>
          <w:p w:rsidR="005A7FD8" w:rsidRPr="00EC610B" w:rsidRDefault="005A7FD8" w:rsidP="009A326C">
            <w:pPr>
              <w:pStyle w:val="BodyText"/>
              <w:spacing w:before="60" w:after="60" w:line="240" w:lineRule="auto"/>
              <w:ind w:left="0"/>
              <w:jc w:val="center"/>
              <w:rPr>
                <w:sz w:val="28"/>
                <w:szCs w:val="28"/>
              </w:rPr>
            </w:pPr>
            <w:r w:rsidRPr="00EC610B">
              <w:rPr>
                <w:sz w:val="28"/>
                <w:szCs w:val="28"/>
              </w:rPr>
              <w:t>?</w:t>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5</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r w:rsidRPr="00EC610B">
              <w:rPr>
                <w:sz w:val="28"/>
                <w:szCs w:val="28"/>
              </w:rPr>
              <w:sym w:font="Wingdings" w:char="F0FB"/>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0"/>
              <w:rPr>
                <w:b/>
                <w:szCs w:val="20"/>
              </w:rPr>
            </w:pPr>
            <w:r w:rsidRPr="00EC610B">
              <w:rPr>
                <w:b/>
                <w:szCs w:val="20"/>
              </w:rPr>
              <w:t>Critical success factors</w:t>
            </w:r>
          </w:p>
        </w:tc>
        <w:tc>
          <w:tcPr>
            <w:tcW w:w="1170" w:type="pct"/>
            <w:shd w:val="clear" w:color="auto" w:fill="auto"/>
          </w:tcPr>
          <w:p w:rsidR="005A7FD8" w:rsidRPr="009A326C" w:rsidRDefault="005A7FD8" w:rsidP="009A326C">
            <w:pPr>
              <w:pStyle w:val="BodyText"/>
              <w:spacing w:before="60" w:after="60" w:line="240" w:lineRule="auto"/>
              <w:ind w:left="0"/>
              <w:jc w:val="center"/>
              <w:rPr>
                <w:sz w:val="28"/>
                <w:szCs w:val="28"/>
              </w:rPr>
            </w:pP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Business need</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r w:rsidRPr="00EC610B">
              <w:rPr>
                <w:sz w:val="28"/>
                <w:szCs w:val="28"/>
              </w:rPr>
              <w:sym w:font="Wingdings" w:char="F0FB"/>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Strategic fit</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r w:rsidRPr="00EC610B">
              <w:rPr>
                <w:sz w:val="28"/>
                <w:szCs w:val="28"/>
              </w:rPr>
              <w:sym w:font="Wingdings" w:char="F0FB"/>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i/>
                <w:sz w:val="28"/>
                <w:szCs w:val="28"/>
              </w:rPr>
            </w:pPr>
            <w:r w:rsidRPr="00EC610B">
              <w:rPr>
                <w:sz w:val="28"/>
                <w:szCs w:val="28"/>
              </w:rPr>
              <w:sym w:font="Wingdings" w:char="F0FB"/>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Benefits optimisation</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r w:rsidRPr="00EC610B">
              <w:rPr>
                <w:sz w:val="28"/>
                <w:szCs w:val="28"/>
              </w:rPr>
              <w:sym w:font="Wingdings" w:char="F0FB"/>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Potential achievability</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Supply-side capacity and capability</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p>
        </w:tc>
      </w:tr>
      <w:tr w:rsidR="005A7FD8" w:rsidRPr="00EC610B" w:rsidTr="005A7FD8">
        <w:tc>
          <w:tcPr>
            <w:tcW w:w="2447" w:type="pct"/>
            <w:shd w:val="clear" w:color="auto" w:fill="DBE5F1" w:themeFill="accent1" w:themeFillTint="33"/>
          </w:tcPr>
          <w:p w:rsidR="005A7FD8" w:rsidRPr="00EC610B" w:rsidRDefault="005A7FD8" w:rsidP="009A326C">
            <w:pPr>
              <w:pStyle w:val="BodyText"/>
              <w:spacing w:before="60" w:after="60" w:line="240" w:lineRule="auto"/>
              <w:ind w:left="313"/>
              <w:rPr>
                <w:szCs w:val="20"/>
              </w:rPr>
            </w:pPr>
            <w:r w:rsidRPr="00EC610B">
              <w:rPr>
                <w:szCs w:val="20"/>
              </w:rPr>
              <w:t>Potential affordability</w:t>
            </w:r>
          </w:p>
        </w:tc>
        <w:tc>
          <w:tcPr>
            <w:tcW w:w="1170" w:type="pct"/>
            <w:shd w:val="clear" w:color="auto" w:fill="auto"/>
          </w:tcPr>
          <w:p w:rsidR="005A7FD8" w:rsidRPr="00EC610B" w:rsidRDefault="005A7FD8" w:rsidP="009A326C">
            <w:pPr>
              <w:pStyle w:val="BodyText"/>
              <w:spacing w:before="60" w:after="60" w:line="240" w:lineRule="auto"/>
              <w:ind w:left="0"/>
              <w:jc w:val="center"/>
              <w:rPr>
                <w:i/>
                <w:sz w:val="28"/>
                <w:szCs w:val="28"/>
              </w:rPr>
            </w:pPr>
            <w:r w:rsidRPr="00EC610B">
              <w:rPr>
                <w:sz w:val="28"/>
                <w:szCs w:val="28"/>
              </w:rPr>
              <w:sym w:font="Wingdings" w:char="F0FB"/>
            </w:r>
          </w:p>
        </w:tc>
        <w:tc>
          <w:tcPr>
            <w:tcW w:w="13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p>
        </w:tc>
      </w:tr>
      <w:tr w:rsidR="005A7FD8" w:rsidRPr="00EC610B" w:rsidTr="005A7FD8">
        <w:tc>
          <w:tcPr>
            <w:tcW w:w="2447" w:type="pct"/>
            <w:shd w:val="clear" w:color="auto" w:fill="DBE5F1" w:themeFill="accent1" w:themeFillTint="33"/>
          </w:tcPr>
          <w:p w:rsidR="005A7FD8" w:rsidRPr="00EC610B" w:rsidRDefault="005A7FD8" w:rsidP="00EC610B">
            <w:pPr>
              <w:pStyle w:val="BodyText"/>
              <w:spacing w:before="60" w:after="60" w:line="240" w:lineRule="auto"/>
              <w:ind w:left="0"/>
              <w:rPr>
                <w:b/>
                <w:szCs w:val="20"/>
              </w:rPr>
            </w:pPr>
            <w:r w:rsidRPr="00EC610B">
              <w:rPr>
                <w:b/>
                <w:szCs w:val="20"/>
              </w:rPr>
              <w:t>Summary</w:t>
            </w:r>
          </w:p>
        </w:tc>
        <w:tc>
          <w:tcPr>
            <w:tcW w:w="1170" w:type="pct"/>
            <w:shd w:val="clear" w:color="auto" w:fill="auto"/>
          </w:tcPr>
          <w:p w:rsidR="005A7FD8" w:rsidRPr="00EC610B" w:rsidRDefault="005A7FD8" w:rsidP="00EC610B">
            <w:pPr>
              <w:pStyle w:val="BodyText"/>
              <w:spacing w:before="60" w:after="60" w:line="240" w:lineRule="auto"/>
              <w:ind w:left="0"/>
              <w:jc w:val="center"/>
              <w:rPr>
                <w:szCs w:val="20"/>
              </w:rPr>
            </w:pPr>
            <w:r w:rsidRPr="00EC610B">
              <w:rPr>
                <w:szCs w:val="20"/>
              </w:rPr>
              <w:t>Discounted</w:t>
            </w:r>
          </w:p>
        </w:tc>
        <w:tc>
          <w:tcPr>
            <w:tcW w:w="1383" w:type="pct"/>
            <w:shd w:val="clear" w:color="auto" w:fill="auto"/>
          </w:tcPr>
          <w:p w:rsidR="005A7FD8" w:rsidRPr="00EC610B" w:rsidRDefault="005A7FD8" w:rsidP="00EC610B">
            <w:pPr>
              <w:pStyle w:val="BodyText"/>
              <w:tabs>
                <w:tab w:val="left" w:pos="1168"/>
              </w:tabs>
              <w:spacing w:before="60" w:after="60" w:line="240" w:lineRule="auto"/>
              <w:ind w:left="0"/>
              <w:jc w:val="center"/>
              <w:rPr>
                <w:szCs w:val="20"/>
              </w:rPr>
            </w:pPr>
            <w:r w:rsidRPr="00EC610B">
              <w:rPr>
                <w:szCs w:val="20"/>
              </w:rPr>
              <w:t>Possible</w:t>
            </w:r>
          </w:p>
        </w:tc>
      </w:tr>
    </w:tbl>
    <w:p w:rsidR="00EC610B" w:rsidRDefault="00EC610B" w:rsidP="009A326C">
      <w:pPr>
        <w:pStyle w:val="BodyText"/>
        <w:spacing w:line="240" w:lineRule="auto"/>
      </w:pPr>
    </w:p>
    <w:p w:rsidR="00EC610B" w:rsidRPr="00EC610B" w:rsidRDefault="00EC610B" w:rsidP="00EC610B">
      <w:pPr>
        <w:pStyle w:val="BodyText"/>
        <w:rPr>
          <w:b/>
        </w:rPr>
      </w:pPr>
      <w:r w:rsidRPr="00EC610B">
        <w:rPr>
          <w:b/>
        </w:rPr>
        <w:t>Conclusions</w:t>
      </w:r>
    </w:p>
    <w:p w:rsidR="00EC610B" w:rsidRPr="00EC610B" w:rsidRDefault="00EC610B" w:rsidP="00EC610B">
      <w:pPr>
        <w:pStyle w:val="BodyText"/>
      </w:pPr>
      <w:r w:rsidRPr="00EC610B">
        <w:t xml:space="preserve">Option </w:t>
      </w:r>
      <w:r w:rsidR="005A7FD8">
        <w:t>2.1</w:t>
      </w:r>
      <w:r w:rsidRPr="00EC610B">
        <w:t xml:space="preserve"> is possible because… </w:t>
      </w:r>
    </w:p>
    <w:p w:rsidR="00EC610B" w:rsidRPr="00EC610B" w:rsidRDefault="00EC610B" w:rsidP="00EC610B">
      <w:pPr>
        <w:pStyle w:val="BodyText"/>
      </w:pPr>
      <w:r w:rsidRPr="00EC610B">
        <w:t xml:space="preserve">Option </w:t>
      </w:r>
      <w:r w:rsidR="005A7FD8">
        <w:t>2.2</w:t>
      </w:r>
      <w:r w:rsidRPr="00EC610B">
        <w:t xml:space="preserve"> is preferred because… </w:t>
      </w:r>
    </w:p>
    <w:p w:rsidR="00EC610B" w:rsidRPr="00EC610B" w:rsidRDefault="00EC610B" w:rsidP="00EC610B">
      <w:pPr>
        <w:pStyle w:val="BodyText"/>
      </w:pPr>
    </w:p>
    <w:p w:rsidR="00EC610B" w:rsidRDefault="00EC610B" w:rsidP="00EC610B">
      <w:pPr>
        <w:pStyle w:val="BodyText"/>
      </w:pPr>
      <w:r>
        <w:t xml:space="preserve">The preferred option is carried forward for assessment of service </w:t>
      </w:r>
      <w:r w:rsidR="009A326C">
        <w:t>delivery</w:t>
      </w:r>
      <w:r>
        <w:t xml:space="preserve"> options.</w:t>
      </w:r>
    </w:p>
    <w:p w:rsidR="00EC610B" w:rsidRPr="00B7285D" w:rsidRDefault="00EC610B" w:rsidP="00EC610B">
      <w:pPr>
        <w:pStyle w:val="BodyText"/>
      </w:pPr>
    </w:p>
    <w:p w:rsidR="005A7FD8" w:rsidRPr="00B7285D" w:rsidRDefault="005A7FD8" w:rsidP="001B7E0E">
      <w:pPr>
        <w:pStyle w:val="CPMHeading2"/>
      </w:pPr>
      <w:r>
        <w:lastRenderedPageBreak/>
        <w:t>Service Delivery Options</w:t>
      </w:r>
    </w:p>
    <w:p w:rsidR="005A7FD8" w:rsidRPr="00EC610B" w:rsidRDefault="005A7FD8" w:rsidP="005A7FD8">
      <w:pPr>
        <w:pStyle w:val="BodyText"/>
        <w:keepNext/>
        <w:rPr>
          <w:b/>
        </w:rPr>
      </w:pPr>
      <w:r w:rsidRPr="00EC610B">
        <w:rPr>
          <w:b/>
        </w:rPr>
        <w:t>Option</w:t>
      </w:r>
      <w:r>
        <w:rPr>
          <w:b/>
        </w:rPr>
        <w:t>s</w:t>
      </w:r>
      <w:r w:rsidRPr="00EC610B">
        <w:rPr>
          <w:b/>
        </w:rPr>
        <w:t xml:space="preserve"> Considered</w:t>
      </w:r>
    </w:p>
    <w:p w:rsidR="005A7FD8" w:rsidRPr="005A7FD8" w:rsidRDefault="005A7FD8" w:rsidP="005A7FD8">
      <w:pPr>
        <w:pStyle w:val="BodyText"/>
      </w:pPr>
      <w:r w:rsidRPr="005A7FD8">
        <w:t xml:space="preserve">This range of options considers the options for service delivery in relation to the preferred scope and potential solution. </w:t>
      </w:r>
    </w:p>
    <w:p w:rsidR="005A7FD8" w:rsidRPr="00BF562B" w:rsidRDefault="005A7FD8" w:rsidP="005A7FD8">
      <w:pPr>
        <w:pStyle w:val="BodyText"/>
      </w:pPr>
      <w:r>
        <w:t>W</w:t>
      </w:r>
      <w:r w:rsidRPr="00BF562B">
        <w:t xml:space="preserve">ithin the broad scope outlined in the strategic case, the following main </w:t>
      </w:r>
      <w:r>
        <w:t xml:space="preserve">service delivery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5A7FD8" w:rsidRPr="009A326C" w:rsidTr="00B639BD">
        <w:trPr>
          <w:cantSplit/>
        </w:trPr>
        <w:tc>
          <w:tcPr>
            <w:tcW w:w="8051" w:type="dxa"/>
            <w:gridSpan w:val="2"/>
            <w:shd w:val="clear" w:color="auto" w:fill="DBE5F1" w:themeFill="accent1" w:themeFillTint="33"/>
          </w:tcPr>
          <w:p w:rsidR="005A7FD8" w:rsidRPr="009A326C" w:rsidRDefault="005A7FD8" w:rsidP="005A7FD8">
            <w:pPr>
              <w:pStyle w:val="BodyText"/>
              <w:spacing w:before="60" w:after="60" w:line="240" w:lineRule="auto"/>
              <w:ind w:left="34"/>
              <w:rPr>
                <w:b/>
              </w:rPr>
            </w:pPr>
            <w:r w:rsidRPr="009A326C">
              <w:rPr>
                <w:b/>
              </w:rPr>
              <w:t>Option 3.1 – In-house</w:t>
            </w:r>
          </w:p>
        </w:tc>
      </w:tr>
      <w:tr w:rsidR="005A7FD8" w:rsidRPr="009A326C" w:rsidTr="009A326C">
        <w:trPr>
          <w:cantSplit/>
        </w:trPr>
        <w:tc>
          <w:tcPr>
            <w:tcW w:w="1843" w:type="dxa"/>
            <w:shd w:val="clear" w:color="auto" w:fill="auto"/>
          </w:tcPr>
          <w:p w:rsidR="005A7FD8" w:rsidRPr="009A326C" w:rsidRDefault="005A7FD8" w:rsidP="00B639BD">
            <w:pPr>
              <w:pStyle w:val="BodyText"/>
              <w:spacing w:before="60" w:after="60" w:line="240" w:lineRule="auto"/>
              <w:ind w:left="34"/>
            </w:pPr>
            <w:r w:rsidRPr="009A326C">
              <w:t>Description</w:t>
            </w:r>
          </w:p>
        </w:tc>
        <w:tc>
          <w:tcPr>
            <w:tcW w:w="6208" w:type="dxa"/>
            <w:shd w:val="clear" w:color="auto" w:fill="auto"/>
          </w:tcPr>
          <w:p w:rsidR="005A7FD8" w:rsidRPr="009A326C" w:rsidRDefault="005A7FD8" w:rsidP="00B639BD">
            <w:pPr>
              <w:pStyle w:val="BodyText"/>
              <w:spacing w:before="60" w:after="60" w:line="240" w:lineRule="auto"/>
              <w:ind w:left="34"/>
            </w:pPr>
            <w:r w:rsidRPr="009A326C">
              <w:t>XXXX</w:t>
            </w: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Disadvantages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Conclusion</w:t>
            </w:r>
          </w:p>
        </w:tc>
        <w:tc>
          <w:tcPr>
            <w:tcW w:w="6208" w:type="dxa"/>
            <w:shd w:val="clear" w:color="auto" w:fill="auto"/>
          </w:tcPr>
          <w:p w:rsidR="005A7FD8" w:rsidRPr="009A326C" w:rsidRDefault="005A7FD8" w:rsidP="00B639BD">
            <w:pPr>
              <w:pStyle w:val="BodyText"/>
              <w:spacing w:before="60" w:after="60" w:line="240" w:lineRule="auto"/>
              <w:ind w:left="34"/>
              <w:rPr>
                <w:b/>
              </w:rPr>
            </w:pPr>
          </w:p>
        </w:tc>
      </w:tr>
    </w:tbl>
    <w:p w:rsidR="005A7FD8" w:rsidRPr="009A326C" w:rsidRDefault="005A7FD8" w:rsidP="005A7FD8">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5A7FD8" w:rsidRPr="009A326C" w:rsidTr="00B639BD">
        <w:trPr>
          <w:cantSplit/>
        </w:trPr>
        <w:tc>
          <w:tcPr>
            <w:tcW w:w="8051" w:type="dxa"/>
            <w:gridSpan w:val="2"/>
            <w:shd w:val="clear" w:color="auto" w:fill="DBE5F1" w:themeFill="accent1" w:themeFillTint="33"/>
          </w:tcPr>
          <w:p w:rsidR="005A7FD8" w:rsidRPr="009A326C" w:rsidRDefault="005A7FD8" w:rsidP="005A7FD8">
            <w:pPr>
              <w:pStyle w:val="BodyText"/>
              <w:spacing w:before="60" w:after="60" w:line="240" w:lineRule="auto"/>
              <w:ind w:left="34"/>
              <w:rPr>
                <w:b/>
              </w:rPr>
            </w:pPr>
            <w:r w:rsidRPr="009A326C">
              <w:rPr>
                <w:b/>
              </w:rPr>
              <w:t>Option 3.2 – Outsource</w:t>
            </w:r>
          </w:p>
        </w:tc>
      </w:tr>
      <w:tr w:rsidR="005A7FD8" w:rsidRPr="009A326C" w:rsidTr="009A326C">
        <w:trPr>
          <w:cantSplit/>
        </w:trPr>
        <w:tc>
          <w:tcPr>
            <w:tcW w:w="1843" w:type="dxa"/>
            <w:shd w:val="clear" w:color="auto" w:fill="auto"/>
          </w:tcPr>
          <w:p w:rsidR="005A7FD8" w:rsidRPr="009A326C" w:rsidRDefault="005A7FD8" w:rsidP="00B639BD">
            <w:pPr>
              <w:pStyle w:val="BodyText"/>
              <w:spacing w:before="60" w:after="60" w:line="240" w:lineRule="auto"/>
              <w:ind w:left="34"/>
            </w:pPr>
            <w:r w:rsidRPr="009A326C">
              <w:t>Description</w:t>
            </w:r>
          </w:p>
        </w:tc>
        <w:tc>
          <w:tcPr>
            <w:tcW w:w="6208" w:type="dxa"/>
            <w:shd w:val="clear" w:color="auto" w:fill="auto"/>
          </w:tcPr>
          <w:p w:rsidR="005A7FD8" w:rsidRPr="009A326C" w:rsidRDefault="005A7FD8" w:rsidP="00B639BD">
            <w:pPr>
              <w:pStyle w:val="BodyText"/>
              <w:spacing w:before="60" w:after="60" w:line="240" w:lineRule="auto"/>
              <w:ind w:left="34"/>
            </w:pPr>
            <w:r w:rsidRPr="009A326C">
              <w:t>XXXX</w:t>
            </w: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Disadvantages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Conclusion</w:t>
            </w:r>
          </w:p>
        </w:tc>
        <w:tc>
          <w:tcPr>
            <w:tcW w:w="6208" w:type="dxa"/>
            <w:shd w:val="clear" w:color="auto" w:fill="auto"/>
          </w:tcPr>
          <w:p w:rsidR="005A7FD8" w:rsidRPr="009A326C" w:rsidRDefault="005A7FD8" w:rsidP="00B639BD">
            <w:pPr>
              <w:pStyle w:val="BodyText"/>
              <w:spacing w:before="60" w:after="60" w:line="240" w:lineRule="auto"/>
              <w:ind w:left="34"/>
              <w:rPr>
                <w:b/>
              </w:rPr>
            </w:pPr>
          </w:p>
        </w:tc>
      </w:tr>
    </w:tbl>
    <w:p w:rsidR="005A7FD8" w:rsidRPr="009A326C" w:rsidRDefault="005A7FD8" w:rsidP="005A7FD8">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5A7FD8" w:rsidRPr="009A326C" w:rsidTr="00B639BD">
        <w:trPr>
          <w:cantSplit/>
        </w:trPr>
        <w:tc>
          <w:tcPr>
            <w:tcW w:w="8051" w:type="dxa"/>
            <w:gridSpan w:val="2"/>
            <w:shd w:val="clear" w:color="auto" w:fill="DBE5F1" w:themeFill="accent1" w:themeFillTint="33"/>
          </w:tcPr>
          <w:p w:rsidR="005A7FD8" w:rsidRPr="009A326C" w:rsidRDefault="005A7FD8" w:rsidP="005A7FD8">
            <w:pPr>
              <w:pStyle w:val="BodyText"/>
              <w:spacing w:before="60" w:after="60" w:line="240" w:lineRule="auto"/>
              <w:ind w:left="34"/>
              <w:rPr>
                <w:b/>
              </w:rPr>
            </w:pPr>
            <w:r w:rsidRPr="009A326C">
              <w:rPr>
                <w:b/>
              </w:rPr>
              <w:t>Option 3.3 – Strategic Partnership</w:t>
            </w:r>
          </w:p>
        </w:tc>
      </w:tr>
      <w:tr w:rsidR="005A7FD8" w:rsidRPr="009A326C" w:rsidTr="009A326C">
        <w:trPr>
          <w:cantSplit/>
        </w:trPr>
        <w:tc>
          <w:tcPr>
            <w:tcW w:w="1843" w:type="dxa"/>
            <w:shd w:val="clear" w:color="auto" w:fill="auto"/>
          </w:tcPr>
          <w:p w:rsidR="005A7FD8" w:rsidRPr="009A326C" w:rsidRDefault="005A7FD8" w:rsidP="00B639BD">
            <w:pPr>
              <w:pStyle w:val="BodyText"/>
              <w:spacing w:before="60" w:after="60" w:line="240" w:lineRule="auto"/>
              <w:ind w:left="34"/>
            </w:pPr>
            <w:r w:rsidRPr="009A326C">
              <w:t>Description</w:t>
            </w:r>
          </w:p>
        </w:tc>
        <w:tc>
          <w:tcPr>
            <w:tcW w:w="6208" w:type="dxa"/>
            <w:shd w:val="clear" w:color="auto" w:fill="auto"/>
          </w:tcPr>
          <w:p w:rsidR="005A7FD8" w:rsidRPr="009A326C" w:rsidRDefault="005A7FD8" w:rsidP="00B639BD">
            <w:pPr>
              <w:pStyle w:val="BodyText"/>
              <w:spacing w:before="60" w:after="60" w:line="240" w:lineRule="auto"/>
              <w:ind w:left="34"/>
            </w:pPr>
            <w:r w:rsidRPr="009A326C">
              <w:t>XXXX</w:t>
            </w: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Disadvantages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Conclusion</w:t>
            </w:r>
          </w:p>
        </w:tc>
        <w:tc>
          <w:tcPr>
            <w:tcW w:w="6208" w:type="dxa"/>
            <w:shd w:val="clear" w:color="auto" w:fill="auto"/>
          </w:tcPr>
          <w:p w:rsidR="005A7FD8" w:rsidRPr="009A326C" w:rsidRDefault="005A7FD8" w:rsidP="00B639BD">
            <w:pPr>
              <w:pStyle w:val="BodyText"/>
              <w:spacing w:before="60" w:after="60" w:line="240" w:lineRule="auto"/>
              <w:ind w:left="34"/>
              <w:rPr>
                <w:b/>
              </w:rPr>
            </w:pPr>
          </w:p>
        </w:tc>
      </w:tr>
    </w:tbl>
    <w:p w:rsidR="005A7FD8" w:rsidRPr="009A326C" w:rsidRDefault="005A7FD8" w:rsidP="005A7FD8">
      <w:pPr>
        <w:pStyle w:val="BodyText"/>
      </w:pPr>
    </w:p>
    <w:p w:rsidR="005A7FD8" w:rsidRPr="00EC610B" w:rsidRDefault="005A7FD8" w:rsidP="005A7FD8">
      <w:pPr>
        <w:pStyle w:val="BodyText"/>
        <w:keepNext/>
        <w:rPr>
          <w:b/>
        </w:rPr>
      </w:pPr>
      <w:r w:rsidRPr="00EC610B">
        <w:rPr>
          <w:b/>
        </w:rPr>
        <w:t xml:space="preserve">Assessment of </w:t>
      </w:r>
      <w:r>
        <w:rPr>
          <w:b/>
        </w:rPr>
        <w:t>Service Delivery</w:t>
      </w:r>
      <w:r w:rsidRPr="00EC610B">
        <w:rPr>
          <w:b/>
        </w:rPr>
        <w:t xml:space="preserve"> Options</w:t>
      </w:r>
    </w:p>
    <w:p w:rsidR="005A7FD8" w:rsidRPr="00053CE5" w:rsidRDefault="005A7FD8" w:rsidP="005A7FD8">
      <w:pPr>
        <w:pStyle w:val="BodyText"/>
        <w:keepNext/>
      </w:pPr>
      <w:r w:rsidRPr="00053CE5">
        <w:t>The table below summarises the assessment of each option against the investment objectives and CSFs.</w:t>
      </w:r>
    </w:p>
    <w:tbl>
      <w:tblPr>
        <w:tblW w:w="454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259"/>
        <w:gridCol w:w="1559"/>
        <w:gridCol w:w="1842"/>
        <w:gridCol w:w="1842"/>
      </w:tblGrid>
      <w:tr w:rsidR="005A7FD8" w:rsidRPr="00EC610B" w:rsidTr="005A7FD8">
        <w:trPr>
          <w:tblHeader/>
        </w:trPr>
        <w:tc>
          <w:tcPr>
            <w:tcW w:w="1917" w:type="pct"/>
            <w:shd w:val="clear" w:color="auto" w:fill="DBE5F1" w:themeFill="accent1" w:themeFillTint="33"/>
          </w:tcPr>
          <w:p w:rsidR="005A7FD8" w:rsidRPr="00EC610B" w:rsidRDefault="005A7FD8" w:rsidP="005A7FD8">
            <w:pPr>
              <w:pStyle w:val="BodyText"/>
              <w:spacing w:before="60" w:after="60" w:line="240" w:lineRule="auto"/>
              <w:ind w:left="0"/>
              <w:rPr>
                <w:b/>
                <w:szCs w:val="20"/>
              </w:rPr>
            </w:pPr>
          </w:p>
        </w:tc>
        <w:tc>
          <w:tcPr>
            <w:tcW w:w="917" w:type="pct"/>
            <w:shd w:val="clear" w:color="auto" w:fill="DBE5F1" w:themeFill="accent1" w:themeFillTint="33"/>
          </w:tcPr>
          <w:p w:rsidR="005A7FD8" w:rsidRPr="00EC610B" w:rsidRDefault="005A7FD8" w:rsidP="005A7FD8">
            <w:pPr>
              <w:pStyle w:val="BodyText"/>
              <w:spacing w:before="60" w:after="60" w:line="240" w:lineRule="auto"/>
              <w:ind w:left="0"/>
              <w:jc w:val="center"/>
              <w:rPr>
                <w:szCs w:val="20"/>
              </w:rPr>
            </w:pPr>
            <w:r w:rsidRPr="00EC610B">
              <w:rPr>
                <w:szCs w:val="20"/>
              </w:rPr>
              <w:t xml:space="preserve">Option </w:t>
            </w:r>
            <w:r>
              <w:rPr>
                <w:szCs w:val="20"/>
              </w:rPr>
              <w:t>3</w:t>
            </w:r>
            <w:r w:rsidRPr="00EC610B">
              <w:rPr>
                <w:szCs w:val="20"/>
              </w:rPr>
              <w:t>.1</w:t>
            </w:r>
          </w:p>
        </w:tc>
        <w:tc>
          <w:tcPr>
            <w:tcW w:w="1083" w:type="pct"/>
            <w:shd w:val="clear" w:color="auto" w:fill="DBE5F1" w:themeFill="accent1" w:themeFillTint="33"/>
          </w:tcPr>
          <w:p w:rsidR="005A7FD8" w:rsidRPr="00EC610B" w:rsidRDefault="005A7FD8" w:rsidP="005A7FD8">
            <w:pPr>
              <w:pStyle w:val="BodyText"/>
              <w:spacing w:before="60" w:after="60" w:line="240" w:lineRule="auto"/>
              <w:ind w:left="0"/>
              <w:jc w:val="center"/>
              <w:rPr>
                <w:szCs w:val="20"/>
              </w:rPr>
            </w:pPr>
            <w:r w:rsidRPr="00EC610B">
              <w:rPr>
                <w:szCs w:val="20"/>
              </w:rPr>
              <w:t xml:space="preserve">Option </w:t>
            </w:r>
            <w:r>
              <w:rPr>
                <w:szCs w:val="20"/>
              </w:rPr>
              <w:t>3</w:t>
            </w:r>
            <w:r w:rsidRPr="00EC610B">
              <w:rPr>
                <w:szCs w:val="20"/>
              </w:rPr>
              <w:t>.2</w:t>
            </w:r>
          </w:p>
        </w:tc>
        <w:tc>
          <w:tcPr>
            <w:tcW w:w="1083" w:type="pct"/>
            <w:shd w:val="clear" w:color="auto" w:fill="DBE5F1" w:themeFill="accent1" w:themeFillTint="33"/>
          </w:tcPr>
          <w:p w:rsidR="005A7FD8" w:rsidRPr="00EC610B" w:rsidRDefault="005A7FD8" w:rsidP="005A7FD8">
            <w:pPr>
              <w:pStyle w:val="BodyText"/>
              <w:spacing w:before="60" w:after="60" w:line="240" w:lineRule="auto"/>
              <w:ind w:left="0"/>
              <w:jc w:val="center"/>
              <w:rPr>
                <w:szCs w:val="20"/>
              </w:rPr>
            </w:pPr>
            <w:r w:rsidRPr="00EC610B">
              <w:rPr>
                <w:szCs w:val="20"/>
              </w:rPr>
              <w:t xml:space="preserve">Option </w:t>
            </w:r>
            <w:r>
              <w:rPr>
                <w:szCs w:val="20"/>
              </w:rPr>
              <w:t>3</w:t>
            </w:r>
            <w:r w:rsidRPr="00EC610B">
              <w:rPr>
                <w:szCs w:val="20"/>
              </w:rPr>
              <w:t>.</w:t>
            </w:r>
            <w:r>
              <w:rPr>
                <w:szCs w:val="20"/>
              </w:rPr>
              <w:t>3</w:t>
            </w:r>
          </w:p>
        </w:tc>
      </w:tr>
      <w:tr w:rsidR="005A7FD8" w:rsidRPr="00EC610B" w:rsidTr="005A7FD8">
        <w:trPr>
          <w:tblHeader/>
        </w:trPr>
        <w:tc>
          <w:tcPr>
            <w:tcW w:w="1917" w:type="pct"/>
            <w:tcBorders>
              <w:bottom w:val="single" w:sz="4" w:space="0" w:color="auto"/>
            </w:tcBorders>
            <w:shd w:val="clear" w:color="auto" w:fill="DBE5F1" w:themeFill="accent1" w:themeFillTint="33"/>
          </w:tcPr>
          <w:p w:rsidR="005A7FD8" w:rsidRPr="00EC610B" w:rsidRDefault="005A7FD8" w:rsidP="005A7FD8">
            <w:pPr>
              <w:pStyle w:val="BodyText"/>
              <w:spacing w:before="60" w:after="60" w:line="240" w:lineRule="auto"/>
              <w:ind w:left="0"/>
              <w:rPr>
                <w:b/>
                <w:szCs w:val="20"/>
              </w:rPr>
            </w:pPr>
            <w:r w:rsidRPr="00EC610B">
              <w:rPr>
                <w:b/>
                <w:szCs w:val="20"/>
              </w:rPr>
              <w:t>Description of option:</w:t>
            </w:r>
          </w:p>
        </w:tc>
        <w:tc>
          <w:tcPr>
            <w:tcW w:w="917" w:type="pct"/>
            <w:tcBorders>
              <w:bottom w:val="single" w:sz="4" w:space="0" w:color="auto"/>
            </w:tcBorders>
            <w:shd w:val="clear" w:color="auto" w:fill="DBE5F1" w:themeFill="accent1" w:themeFillTint="33"/>
          </w:tcPr>
          <w:p w:rsidR="005A7FD8" w:rsidRPr="00EC610B" w:rsidRDefault="005A7FD8" w:rsidP="005A7FD8">
            <w:pPr>
              <w:pStyle w:val="BodyText"/>
              <w:spacing w:before="60" w:after="60" w:line="240" w:lineRule="auto"/>
              <w:ind w:left="0"/>
              <w:jc w:val="center"/>
              <w:rPr>
                <w:szCs w:val="20"/>
              </w:rPr>
            </w:pPr>
            <w:r>
              <w:rPr>
                <w:szCs w:val="20"/>
              </w:rPr>
              <w:t>XXXX</w:t>
            </w:r>
          </w:p>
        </w:tc>
        <w:tc>
          <w:tcPr>
            <w:tcW w:w="1083" w:type="pct"/>
            <w:tcBorders>
              <w:bottom w:val="single" w:sz="4" w:space="0" w:color="auto"/>
            </w:tcBorders>
            <w:shd w:val="clear" w:color="auto" w:fill="DBE5F1" w:themeFill="accent1" w:themeFillTint="33"/>
          </w:tcPr>
          <w:p w:rsidR="005A7FD8" w:rsidRPr="00EC610B" w:rsidRDefault="005A7FD8" w:rsidP="005A7FD8">
            <w:pPr>
              <w:pStyle w:val="BodyText"/>
              <w:spacing w:before="60" w:after="60" w:line="240" w:lineRule="auto"/>
              <w:ind w:left="0"/>
              <w:jc w:val="center"/>
              <w:rPr>
                <w:szCs w:val="20"/>
              </w:rPr>
            </w:pPr>
            <w:r>
              <w:rPr>
                <w:szCs w:val="20"/>
              </w:rPr>
              <w:t>XXXX</w:t>
            </w:r>
          </w:p>
        </w:tc>
        <w:tc>
          <w:tcPr>
            <w:tcW w:w="1083" w:type="pct"/>
            <w:tcBorders>
              <w:bottom w:val="single" w:sz="4" w:space="0" w:color="auto"/>
            </w:tcBorders>
            <w:shd w:val="clear" w:color="auto" w:fill="DBE5F1" w:themeFill="accent1" w:themeFillTint="33"/>
          </w:tcPr>
          <w:p w:rsidR="005A7FD8" w:rsidRPr="00EC610B" w:rsidRDefault="005A7FD8" w:rsidP="005A7FD8">
            <w:pPr>
              <w:pStyle w:val="BodyText"/>
              <w:spacing w:before="60" w:after="60" w:line="240" w:lineRule="auto"/>
              <w:ind w:left="0"/>
              <w:jc w:val="center"/>
              <w:rPr>
                <w:szCs w:val="20"/>
              </w:rPr>
            </w:pPr>
            <w:r>
              <w:rPr>
                <w:szCs w:val="20"/>
              </w:rPr>
              <w:t>XXXX</w:t>
            </w:r>
          </w:p>
        </w:tc>
      </w:tr>
      <w:tr w:rsidR="005A7FD8" w:rsidRPr="00EC610B" w:rsidTr="005A7FD8">
        <w:tc>
          <w:tcPr>
            <w:tcW w:w="1917" w:type="pct"/>
            <w:shd w:val="clear" w:color="auto" w:fill="DBE5F1" w:themeFill="accent1" w:themeFillTint="33"/>
          </w:tcPr>
          <w:p w:rsidR="005A7FD8" w:rsidRPr="00EC610B" w:rsidRDefault="005A7FD8" w:rsidP="009A326C">
            <w:pPr>
              <w:pStyle w:val="BodyText"/>
              <w:spacing w:before="60" w:after="60" w:line="240" w:lineRule="auto"/>
              <w:ind w:left="0"/>
              <w:rPr>
                <w:b/>
                <w:szCs w:val="20"/>
              </w:rPr>
            </w:pPr>
            <w:r w:rsidRPr="00EC610B">
              <w:rPr>
                <w:b/>
                <w:szCs w:val="20"/>
              </w:rPr>
              <w:t>Investment objectives</w:t>
            </w:r>
          </w:p>
        </w:tc>
        <w:tc>
          <w:tcPr>
            <w:tcW w:w="917" w:type="pct"/>
            <w:shd w:val="clear" w:color="auto" w:fill="auto"/>
          </w:tcPr>
          <w:p w:rsidR="005A7FD8" w:rsidRPr="00EC610B" w:rsidRDefault="005A7FD8" w:rsidP="009A326C">
            <w:pPr>
              <w:pStyle w:val="BodyText"/>
              <w:spacing w:before="60" w:after="60" w:line="240" w:lineRule="auto"/>
              <w:ind w:left="0"/>
              <w:jc w:val="center"/>
              <w:rPr>
                <w:sz w:val="28"/>
                <w:szCs w:val="28"/>
              </w:rPr>
            </w:pPr>
          </w:p>
        </w:tc>
        <w:tc>
          <w:tcPr>
            <w:tcW w:w="1083" w:type="pct"/>
          </w:tcPr>
          <w:p w:rsidR="005A7FD8" w:rsidRPr="00EC610B" w:rsidRDefault="005A7FD8" w:rsidP="009A326C">
            <w:pPr>
              <w:pStyle w:val="BodyText"/>
              <w:spacing w:before="60" w:after="60" w:line="240" w:lineRule="auto"/>
              <w:ind w:left="0"/>
              <w:jc w:val="center"/>
              <w:rPr>
                <w:sz w:val="28"/>
                <w:szCs w:val="28"/>
              </w:rPr>
            </w:pPr>
          </w:p>
        </w:tc>
        <w:tc>
          <w:tcPr>
            <w:tcW w:w="1083" w:type="pct"/>
            <w:shd w:val="clear" w:color="auto" w:fill="auto"/>
          </w:tcPr>
          <w:p w:rsidR="005A7FD8" w:rsidRPr="00EC610B" w:rsidRDefault="005A7FD8" w:rsidP="009A326C">
            <w:pPr>
              <w:pStyle w:val="BodyText"/>
              <w:spacing w:before="60" w:after="60" w:line="240" w:lineRule="auto"/>
              <w:ind w:left="0"/>
              <w:jc w:val="center"/>
              <w:rPr>
                <w:sz w:val="28"/>
                <w:szCs w:val="28"/>
              </w:rPr>
            </w:pP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1</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r w:rsidRPr="00EC610B">
              <w:rPr>
                <w:sz w:val="28"/>
                <w:szCs w:val="28"/>
              </w:rPr>
              <w:sym w:font="Wingdings" w:char="F0FB"/>
            </w: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2</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r w:rsidRPr="00EC610B">
              <w:rPr>
                <w:sz w:val="28"/>
                <w:szCs w:val="28"/>
              </w:rPr>
              <w:sym w:font="Wingdings" w:char="F0FB"/>
            </w: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3</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r w:rsidRPr="00EC610B">
              <w:rPr>
                <w:sz w:val="28"/>
                <w:szCs w:val="28"/>
              </w:rPr>
              <w:sym w:font="Wingdings" w:char="F0FB"/>
            </w: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4</w:t>
            </w:r>
          </w:p>
        </w:tc>
        <w:tc>
          <w:tcPr>
            <w:tcW w:w="917" w:type="pct"/>
            <w:shd w:val="clear" w:color="auto" w:fill="auto"/>
          </w:tcPr>
          <w:p w:rsidR="005A7FD8" w:rsidRPr="00EC610B" w:rsidRDefault="005A7FD8" w:rsidP="005A7FD8">
            <w:pPr>
              <w:pStyle w:val="BodyText"/>
              <w:spacing w:before="60" w:after="60" w:line="240" w:lineRule="auto"/>
              <w:ind w:left="0"/>
              <w:jc w:val="center"/>
              <w:rPr>
                <w:sz w:val="28"/>
                <w:szCs w:val="28"/>
              </w:rPr>
            </w:pPr>
            <w:r w:rsidRPr="00EC610B">
              <w:rPr>
                <w:sz w:val="28"/>
                <w:szCs w:val="28"/>
              </w:rPr>
              <w:t>?</w:t>
            </w: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5</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r w:rsidRPr="00EC610B">
              <w:rPr>
                <w:sz w:val="28"/>
                <w:szCs w:val="28"/>
              </w:rPr>
              <w:sym w:font="Wingdings" w:char="F0FB"/>
            </w: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1917" w:type="pct"/>
            <w:shd w:val="clear" w:color="auto" w:fill="DBE5F1" w:themeFill="accent1" w:themeFillTint="33"/>
          </w:tcPr>
          <w:p w:rsidR="005A7FD8" w:rsidRPr="00EC610B" w:rsidRDefault="005A7FD8" w:rsidP="009A326C">
            <w:pPr>
              <w:pStyle w:val="BodyText"/>
              <w:spacing w:before="60" w:after="60" w:line="240" w:lineRule="auto"/>
              <w:ind w:left="0"/>
              <w:rPr>
                <w:b/>
                <w:szCs w:val="20"/>
              </w:rPr>
            </w:pPr>
            <w:r w:rsidRPr="00EC610B">
              <w:rPr>
                <w:b/>
                <w:szCs w:val="20"/>
              </w:rPr>
              <w:t>Critical success factors</w:t>
            </w:r>
          </w:p>
        </w:tc>
        <w:tc>
          <w:tcPr>
            <w:tcW w:w="917" w:type="pct"/>
            <w:shd w:val="clear" w:color="auto" w:fill="auto"/>
          </w:tcPr>
          <w:p w:rsidR="005A7FD8" w:rsidRPr="009A326C" w:rsidRDefault="005A7FD8" w:rsidP="009A326C">
            <w:pPr>
              <w:pStyle w:val="BodyText"/>
              <w:spacing w:before="60" w:after="60" w:line="240" w:lineRule="auto"/>
              <w:ind w:left="0"/>
              <w:jc w:val="center"/>
              <w:rPr>
                <w:sz w:val="28"/>
                <w:szCs w:val="28"/>
              </w:rPr>
            </w:pPr>
          </w:p>
        </w:tc>
        <w:tc>
          <w:tcPr>
            <w:tcW w:w="1083" w:type="pct"/>
          </w:tcPr>
          <w:p w:rsidR="005A7FD8" w:rsidRPr="00EC610B" w:rsidRDefault="005A7FD8" w:rsidP="009A326C">
            <w:pPr>
              <w:pStyle w:val="BodyText"/>
              <w:tabs>
                <w:tab w:val="left" w:pos="1168"/>
              </w:tabs>
              <w:spacing w:before="60" w:after="60" w:line="240" w:lineRule="auto"/>
              <w:ind w:left="0"/>
              <w:jc w:val="center"/>
              <w:rPr>
                <w:sz w:val="28"/>
                <w:szCs w:val="28"/>
              </w:rPr>
            </w:pPr>
          </w:p>
        </w:tc>
        <w:tc>
          <w:tcPr>
            <w:tcW w:w="1083" w:type="pct"/>
            <w:shd w:val="clear" w:color="auto" w:fill="auto"/>
          </w:tcPr>
          <w:p w:rsidR="005A7FD8" w:rsidRPr="00EC610B" w:rsidRDefault="005A7FD8" w:rsidP="009A326C">
            <w:pPr>
              <w:pStyle w:val="BodyText"/>
              <w:tabs>
                <w:tab w:val="left" w:pos="1168"/>
              </w:tabs>
              <w:spacing w:before="60" w:after="60" w:line="240" w:lineRule="auto"/>
              <w:ind w:left="0"/>
              <w:jc w:val="center"/>
              <w:rPr>
                <w:sz w:val="28"/>
                <w:szCs w:val="28"/>
              </w:rPr>
            </w:pP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Business need</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r w:rsidRPr="00EC610B">
              <w:rPr>
                <w:sz w:val="28"/>
                <w:szCs w:val="28"/>
              </w:rPr>
              <w:sym w:font="Wingdings" w:char="F0FB"/>
            </w: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lastRenderedPageBreak/>
              <w:t>Strategic fit</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r w:rsidRPr="00EC610B">
              <w:rPr>
                <w:sz w:val="28"/>
                <w:szCs w:val="28"/>
              </w:rPr>
              <w:sym w:font="Wingdings" w:char="F0FB"/>
            </w:r>
          </w:p>
        </w:tc>
        <w:tc>
          <w:tcPr>
            <w:tcW w:w="1083" w:type="pct"/>
          </w:tcPr>
          <w:p w:rsidR="005A7FD8" w:rsidRPr="00EC610B" w:rsidRDefault="005A7FD8" w:rsidP="005A7FD8">
            <w:pPr>
              <w:pStyle w:val="BodyText"/>
              <w:tabs>
                <w:tab w:val="left" w:pos="1168"/>
              </w:tabs>
              <w:spacing w:before="60" w:after="60" w:line="240" w:lineRule="auto"/>
              <w:ind w:left="0"/>
              <w:jc w:val="center"/>
              <w:rPr>
                <w:i/>
                <w:sz w:val="28"/>
                <w:szCs w:val="28"/>
              </w:rPr>
            </w:pPr>
            <w:r w:rsidRPr="00EC610B">
              <w:rPr>
                <w:sz w:val="28"/>
                <w:szCs w:val="28"/>
              </w:rPr>
              <w:sym w:font="Wingdings" w:char="F0FB"/>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i/>
                <w:sz w:val="28"/>
                <w:szCs w:val="28"/>
              </w:rPr>
            </w:pPr>
            <w:r w:rsidRPr="00EC610B">
              <w:rPr>
                <w:sz w:val="28"/>
                <w:szCs w:val="28"/>
              </w:rPr>
              <w:sym w:font="Wingdings" w:char="F0FB"/>
            </w: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Benefits optimisation</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r w:rsidRPr="00EC610B">
              <w:rPr>
                <w:sz w:val="28"/>
                <w:szCs w:val="28"/>
              </w:rPr>
              <w:sym w:font="Wingdings" w:char="F0FB"/>
            </w: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r w:rsidRPr="00EC610B">
              <w:rPr>
                <w:sz w:val="28"/>
                <w:szCs w:val="28"/>
              </w:rPr>
              <w:t>?</w:t>
            </w: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Potential achievability</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Supply-side capacity and capability</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313"/>
              <w:rPr>
                <w:szCs w:val="20"/>
              </w:rPr>
            </w:pPr>
            <w:r w:rsidRPr="00EC610B">
              <w:rPr>
                <w:szCs w:val="20"/>
              </w:rPr>
              <w:t>Potential affordability</w:t>
            </w:r>
          </w:p>
        </w:tc>
        <w:tc>
          <w:tcPr>
            <w:tcW w:w="917" w:type="pct"/>
            <w:shd w:val="clear" w:color="auto" w:fill="auto"/>
          </w:tcPr>
          <w:p w:rsidR="005A7FD8" w:rsidRPr="00EC610B" w:rsidRDefault="005A7FD8" w:rsidP="005A7FD8">
            <w:pPr>
              <w:pStyle w:val="BodyText"/>
              <w:spacing w:before="60" w:after="60" w:line="240" w:lineRule="auto"/>
              <w:ind w:left="0"/>
              <w:jc w:val="center"/>
              <w:rPr>
                <w:i/>
                <w:sz w:val="28"/>
                <w:szCs w:val="28"/>
              </w:rPr>
            </w:pPr>
            <w:r w:rsidRPr="00EC610B">
              <w:rPr>
                <w:sz w:val="28"/>
                <w:szCs w:val="28"/>
              </w:rPr>
              <w:sym w:font="Wingdings" w:char="F0FB"/>
            </w:r>
          </w:p>
        </w:tc>
        <w:tc>
          <w:tcPr>
            <w:tcW w:w="1083" w:type="pct"/>
          </w:tcPr>
          <w:p w:rsidR="005A7FD8" w:rsidRPr="00EC610B" w:rsidRDefault="005A7FD8" w:rsidP="005A7FD8">
            <w:pPr>
              <w:pStyle w:val="BodyText"/>
              <w:tabs>
                <w:tab w:val="left" w:pos="1168"/>
              </w:tabs>
              <w:spacing w:before="60" w:after="60" w:line="240" w:lineRule="auto"/>
              <w:ind w:left="0"/>
              <w:jc w:val="center"/>
              <w:rPr>
                <w:sz w:val="28"/>
                <w:szCs w:val="28"/>
              </w:rPr>
            </w:pP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 w:val="28"/>
                <w:szCs w:val="28"/>
              </w:rPr>
            </w:pPr>
          </w:p>
        </w:tc>
      </w:tr>
      <w:tr w:rsidR="005A7FD8" w:rsidRPr="00EC610B" w:rsidTr="005A7FD8">
        <w:tc>
          <w:tcPr>
            <w:tcW w:w="1917" w:type="pct"/>
            <w:shd w:val="clear" w:color="auto" w:fill="DBE5F1" w:themeFill="accent1" w:themeFillTint="33"/>
          </w:tcPr>
          <w:p w:rsidR="005A7FD8" w:rsidRPr="00EC610B" w:rsidRDefault="005A7FD8" w:rsidP="005A7FD8">
            <w:pPr>
              <w:pStyle w:val="BodyText"/>
              <w:spacing w:before="60" w:after="60" w:line="240" w:lineRule="auto"/>
              <w:ind w:left="0"/>
              <w:rPr>
                <w:b/>
                <w:szCs w:val="20"/>
              </w:rPr>
            </w:pPr>
            <w:r w:rsidRPr="00EC610B">
              <w:rPr>
                <w:b/>
                <w:szCs w:val="20"/>
              </w:rPr>
              <w:t>Summary</w:t>
            </w:r>
          </w:p>
        </w:tc>
        <w:tc>
          <w:tcPr>
            <w:tcW w:w="917" w:type="pct"/>
            <w:shd w:val="clear" w:color="auto" w:fill="auto"/>
          </w:tcPr>
          <w:p w:rsidR="005A7FD8" w:rsidRPr="00EC610B" w:rsidRDefault="005A7FD8" w:rsidP="005A7FD8">
            <w:pPr>
              <w:pStyle w:val="BodyText"/>
              <w:spacing w:before="60" w:after="60" w:line="240" w:lineRule="auto"/>
              <w:ind w:left="0"/>
              <w:jc w:val="center"/>
              <w:rPr>
                <w:szCs w:val="20"/>
              </w:rPr>
            </w:pPr>
            <w:r>
              <w:rPr>
                <w:szCs w:val="20"/>
              </w:rPr>
              <w:t>Preferred</w:t>
            </w:r>
          </w:p>
        </w:tc>
        <w:tc>
          <w:tcPr>
            <w:tcW w:w="1083" w:type="pct"/>
          </w:tcPr>
          <w:p w:rsidR="005A7FD8" w:rsidRPr="00EC610B" w:rsidRDefault="005A7FD8" w:rsidP="005A7FD8">
            <w:pPr>
              <w:pStyle w:val="BodyText"/>
              <w:tabs>
                <w:tab w:val="left" w:pos="1168"/>
              </w:tabs>
              <w:spacing w:before="60" w:after="60" w:line="240" w:lineRule="auto"/>
              <w:ind w:left="0"/>
              <w:jc w:val="center"/>
              <w:rPr>
                <w:szCs w:val="20"/>
              </w:rPr>
            </w:pPr>
            <w:r>
              <w:rPr>
                <w:szCs w:val="20"/>
              </w:rPr>
              <w:t>Discounted</w:t>
            </w:r>
          </w:p>
        </w:tc>
        <w:tc>
          <w:tcPr>
            <w:tcW w:w="1083" w:type="pct"/>
            <w:shd w:val="clear" w:color="auto" w:fill="auto"/>
          </w:tcPr>
          <w:p w:rsidR="005A7FD8" w:rsidRPr="00EC610B" w:rsidRDefault="005A7FD8" w:rsidP="005A7FD8">
            <w:pPr>
              <w:pStyle w:val="BodyText"/>
              <w:tabs>
                <w:tab w:val="left" w:pos="1168"/>
              </w:tabs>
              <w:spacing w:before="60" w:after="60" w:line="240" w:lineRule="auto"/>
              <w:ind w:left="0"/>
              <w:jc w:val="center"/>
              <w:rPr>
                <w:szCs w:val="20"/>
              </w:rPr>
            </w:pPr>
            <w:r w:rsidRPr="00EC610B">
              <w:rPr>
                <w:szCs w:val="20"/>
              </w:rPr>
              <w:t>Possible</w:t>
            </w:r>
          </w:p>
        </w:tc>
      </w:tr>
    </w:tbl>
    <w:p w:rsidR="005A7FD8" w:rsidRDefault="005A7FD8" w:rsidP="005A7FD8">
      <w:pPr>
        <w:pStyle w:val="BodyText"/>
      </w:pPr>
    </w:p>
    <w:p w:rsidR="005A7FD8" w:rsidRPr="00EC610B" w:rsidRDefault="005A7FD8" w:rsidP="005A7FD8">
      <w:pPr>
        <w:pStyle w:val="BodyText"/>
        <w:rPr>
          <w:b/>
        </w:rPr>
      </w:pPr>
      <w:r w:rsidRPr="00EC610B">
        <w:rPr>
          <w:b/>
        </w:rPr>
        <w:t>Conclusions</w:t>
      </w:r>
    </w:p>
    <w:p w:rsidR="005A7FD8" w:rsidRPr="005A7FD8" w:rsidRDefault="005A7FD8" w:rsidP="005A7FD8">
      <w:pPr>
        <w:pStyle w:val="BodyText"/>
      </w:pPr>
      <w:r w:rsidRPr="005A7FD8">
        <w:t>Option 3.1 would/would not …… and is preferred because……</w:t>
      </w:r>
    </w:p>
    <w:p w:rsidR="005A7FD8" w:rsidRPr="005A7FD8" w:rsidRDefault="005A7FD8" w:rsidP="005A7FD8">
      <w:pPr>
        <w:pStyle w:val="BodyText"/>
      </w:pPr>
      <w:r w:rsidRPr="005A7FD8">
        <w:t>Option 3.</w:t>
      </w:r>
      <w:r>
        <w:t>2</w:t>
      </w:r>
      <w:r w:rsidRPr="005A7FD8">
        <w:t xml:space="preserve"> would/would not …… and is </w:t>
      </w:r>
      <w:r>
        <w:t>discounted</w:t>
      </w:r>
      <w:r w:rsidRPr="005A7FD8">
        <w:t xml:space="preserve"> because……</w:t>
      </w:r>
    </w:p>
    <w:p w:rsidR="005A7FD8" w:rsidRPr="005A7FD8" w:rsidRDefault="005A7FD8" w:rsidP="005A7FD8">
      <w:pPr>
        <w:pStyle w:val="BodyText"/>
      </w:pPr>
      <w:r w:rsidRPr="005A7FD8">
        <w:t>Option 3.</w:t>
      </w:r>
      <w:r>
        <w:t>3</w:t>
      </w:r>
      <w:r w:rsidRPr="005A7FD8">
        <w:t xml:space="preserve"> would/would not …… and is </w:t>
      </w:r>
      <w:r>
        <w:t>possible</w:t>
      </w:r>
      <w:r w:rsidRPr="005A7FD8">
        <w:t xml:space="preserve"> because……</w:t>
      </w:r>
    </w:p>
    <w:p w:rsidR="005A7FD8" w:rsidRPr="00EC610B" w:rsidRDefault="005A7FD8" w:rsidP="005A7FD8">
      <w:pPr>
        <w:pStyle w:val="BodyText"/>
      </w:pPr>
    </w:p>
    <w:p w:rsidR="005A7FD8" w:rsidRDefault="005A7FD8" w:rsidP="005A7FD8">
      <w:pPr>
        <w:pStyle w:val="BodyText"/>
      </w:pPr>
      <w:r>
        <w:t>The preferred option is carried forward for assessment of implementation options.</w:t>
      </w:r>
    </w:p>
    <w:p w:rsidR="005A7FD8" w:rsidRPr="00B7285D" w:rsidRDefault="005A7FD8" w:rsidP="005A7FD8">
      <w:pPr>
        <w:pStyle w:val="BodyText"/>
      </w:pPr>
    </w:p>
    <w:p w:rsidR="005A7FD8" w:rsidRPr="00B7285D" w:rsidRDefault="005A7FD8" w:rsidP="001B7E0E">
      <w:pPr>
        <w:pStyle w:val="CPMHeading2"/>
      </w:pPr>
      <w:r>
        <w:t>Implementation Options</w:t>
      </w:r>
    </w:p>
    <w:p w:rsidR="005A7FD8" w:rsidRPr="00EC610B" w:rsidRDefault="005A7FD8" w:rsidP="005A7FD8">
      <w:pPr>
        <w:pStyle w:val="BodyText"/>
        <w:keepNext/>
        <w:rPr>
          <w:b/>
        </w:rPr>
      </w:pPr>
      <w:r w:rsidRPr="00EC610B">
        <w:rPr>
          <w:b/>
        </w:rPr>
        <w:t>Option</w:t>
      </w:r>
      <w:r>
        <w:rPr>
          <w:b/>
        </w:rPr>
        <w:t>s</w:t>
      </w:r>
      <w:r w:rsidRPr="00EC610B">
        <w:rPr>
          <w:b/>
        </w:rPr>
        <w:t xml:space="preserve"> Considered</w:t>
      </w:r>
    </w:p>
    <w:p w:rsidR="005A7FD8" w:rsidRPr="005A7FD8" w:rsidRDefault="005A7FD8" w:rsidP="005A7FD8">
      <w:pPr>
        <w:pStyle w:val="BodyText"/>
      </w:pPr>
      <w:r w:rsidRPr="005A7FD8">
        <w:t xml:space="preserve">This range of options considers the choices for implementation in relation to the preferred scope, solution and method of service delivery. </w:t>
      </w:r>
    </w:p>
    <w:p w:rsidR="005A7FD8" w:rsidRPr="00BF562B" w:rsidRDefault="005A7FD8" w:rsidP="005A7FD8">
      <w:pPr>
        <w:pStyle w:val="BodyText"/>
      </w:pPr>
      <w:r>
        <w:t>W</w:t>
      </w:r>
      <w:r w:rsidRPr="00BF562B">
        <w:t xml:space="preserve">ithin the broad scope outlined in the strategic case, the following main </w:t>
      </w:r>
      <w:r>
        <w:t xml:space="preserve">implementation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5A7FD8" w:rsidTr="00B639BD">
        <w:trPr>
          <w:cantSplit/>
        </w:trPr>
        <w:tc>
          <w:tcPr>
            <w:tcW w:w="8051" w:type="dxa"/>
            <w:gridSpan w:val="2"/>
            <w:shd w:val="clear" w:color="auto" w:fill="DBE5F1" w:themeFill="accent1" w:themeFillTint="33"/>
          </w:tcPr>
          <w:p w:rsidR="005A7FD8" w:rsidRPr="009A326C" w:rsidRDefault="005A7FD8" w:rsidP="005A7FD8">
            <w:pPr>
              <w:pStyle w:val="BodyText"/>
              <w:spacing w:before="60" w:after="60" w:line="240" w:lineRule="auto"/>
              <w:ind w:left="34"/>
              <w:rPr>
                <w:b/>
              </w:rPr>
            </w:pPr>
            <w:r w:rsidRPr="009A326C">
              <w:rPr>
                <w:b/>
              </w:rPr>
              <w:t>Option 4.1 – Big Bang</w:t>
            </w:r>
          </w:p>
        </w:tc>
      </w:tr>
      <w:tr w:rsidR="005A7FD8" w:rsidTr="009A326C">
        <w:trPr>
          <w:cantSplit/>
        </w:trPr>
        <w:tc>
          <w:tcPr>
            <w:tcW w:w="1843" w:type="dxa"/>
            <w:shd w:val="clear" w:color="auto" w:fill="auto"/>
          </w:tcPr>
          <w:p w:rsidR="005A7FD8" w:rsidRPr="009A326C" w:rsidRDefault="005A7FD8" w:rsidP="00B639BD">
            <w:pPr>
              <w:pStyle w:val="BodyText"/>
              <w:spacing w:before="60" w:after="60" w:line="240" w:lineRule="auto"/>
              <w:ind w:left="34"/>
            </w:pPr>
            <w:r w:rsidRPr="009A326C">
              <w:t>Description</w:t>
            </w:r>
          </w:p>
        </w:tc>
        <w:tc>
          <w:tcPr>
            <w:tcW w:w="6208" w:type="dxa"/>
            <w:shd w:val="clear" w:color="auto" w:fill="auto"/>
          </w:tcPr>
          <w:p w:rsidR="005A7FD8" w:rsidRPr="009A326C" w:rsidRDefault="005A7FD8" w:rsidP="00B639BD">
            <w:pPr>
              <w:pStyle w:val="BodyText"/>
              <w:spacing w:before="60" w:after="60" w:line="240" w:lineRule="auto"/>
              <w:ind w:left="34"/>
            </w:pPr>
            <w:r w:rsidRPr="009A326C">
              <w:t>XXXX</w:t>
            </w:r>
          </w:p>
        </w:tc>
      </w:tr>
      <w:tr w:rsidR="005A7FD8" w:rsidTr="009A326C">
        <w:tc>
          <w:tcPr>
            <w:tcW w:w="1843" w:type="dxa"/>
            <w:shd w:val="clear" w:color="auto" w:fill="auto"/>
          </w:tcPr>
          <w:p w:rsidR="005A7FD8" w:rsidRPr="009A326C" w:rsidRDefault="005A7FD8" w:rsidP="00B639BD">
            <w:pPr>
              <w:pStyle w:val="BodyText"/>
              <w:spacing w:before="60" w:after="60" w:line="240" w:lineRule="auto"/>
              <w:ind w:left="34"/>
            </w:pPr>
            <w:r w:rsidRPr="009A326C">
              <w:t>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Tr="009A326C">
        <w:tc>
          <w:tcPr>
            <w:tcW w:w="1843" w:type="dxa"/>
            <w:shd w:val="clear" w:color="auto" w:fill="auto"/>
          </w:tcPr>
          <w:p w:rsidR="005A7FD8" w:rsidRPr="009A326C" w:rsidRDefault="005A7FD8" w:rsidP="00B639BD">
            <w:pPr>
              <w:pStyle w:val="BodyText"/>
              <w:spacing w:before="60" w:after="60" w:line="240" w:lineRule="auto"/>
              <w:ind w:left="34"/>
            </w:pPr>
            <w:r w:rsidRPr="009A326C">
              <w:t>Disadvantages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Tr="009A326C">
        <w:tc>
          <w:tcPr>
            <w:tcW w:w="1843" w:type="dxa"/>
            <w:shd w:val="clear" w:color="auto" w:fill="auto"/>
          </w:tcPr>
          <w:p w:rsidR="005A7FD8" w:rsidRPr="009A326C" w:rsidRDefault="005A7FD8" w:rsidP="00B639BD">
            <w:pPr>
              <w:pStyle w:val="BodyText"/>
              <w:spacing w:before="60" w:after="60" w:line="240" w:lineRule="auto"/>
              <w:ind w:left="34"/>
            </w:pPr>
            <w:r w:rsidRPr="009A326C">
              <w:t>Conclusion</w:t>
            </w:r>
          </w:p>
        </w:tc>
        <w:tc>
          <w:tcPr>
            <w:tcW w:w="6208" w:type="dxa"/>
            <w:shd w:val="clear" w:color="auto" w:fill="auto"/>
          </w:tcPr>
          <w:p w:rsidR="005A7FD8" w:rsidRPr="009A326C" w:rsidRDefault="005A7FD8" w:rsidP="00B639BD">
            <w:pPr>
              <w:pStyle w:val="BodyText"/>
              <w:spacing w:before="60" w:after="60" w:line="240" w:lineRule="auto"/>
              <w:ind w:left="34"/>
              <w:rPr>
                <w:b/>
              </w:rPr>
            </w:pPr>
          </w:p>
        </w:tc>
      </w:tr>
    </w:tbl>
    <w:p w:rsidR="005A7FD8" w:rsidRDefault="005A7FD8" w:rsidP="005A7FD8">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5A7FD8" w:rsidRPr="009A326C" w:rsidTr="00B639BD">
        <w:trPr>
          <w:cantSplit/>
        </w:trPr>
        <w:tc>
          <w:tcPr>
            <w:tcW w:w="8051" w:type="dxa"/>
            <w:gridSpan w:val="2"/>
            <w:shd w:val="clear" w:color="auto" w:fill="DBE5F1" w:themeFill="accent1" w:themeFillTint="33"/>
          </w:tcPr>
          <w:p w:rsidR="005A7FD8" w:rsidRPr="009A326C" w:rsidRDefault="005A7FD8" w:rsidP="005A7FD8">
            <w:pPr>
              <w:pStyle w:val="BodyText"/>
              <w:spacing w:before="60" w:after="60" w:line="240" w:lineRule="auto"/>
              <w:ind w:left="34"/>
              <w:rPr>
                <w:b/>
              </w:rPr>
            </w:pPr>
            <w:r w:rsidRPr="009A326C">
              <w:rPr>
                <w:b/>
              </w:rPr>
              <w:t>Option 4.2 – Phased</w:t>
            </w:r>
          </w:p>
        </w:tc>
      </w:tr>
      <w:tr w:rsidR="005A7FD8" w:rsidRPr="009A326C" w:rsidTr="009A326C">
        <w:trPr>
          <w:cantSplit/>
        </w:trPr>
        <w:tc>
          <w:tcPr>
            <w:tcW w:w="1843" w:type="dxa"/>
            <w:shd w:val="clear" w:color="auto" w:fill="auto"/>
          </w:tcPr>
          <w:p w:rsidR="005A7FD8" w:rsidRPr="009A326C" w:rsidRDefault="005A7FD8" w:rsidP="00B639BD">
            <w:pPr>
              <w:pStyle w:val="BodyText"/>
              <w:spacing w:before="60" w:after="60" w:line="240" w:lineRule="auto"/>
              <w:ind w:left="34"/>
            </w:pPr>
            <w:r w:rsidRPr="009A326C">
              <w:t>Description</w:t>
            </w:r>
          </w:p>
        </w:tc>
        <w:tc>
          <w:tcPr>
            <w:tcW w:w="6208" w:type="dxa"/>
            <w:shd w:val="clear" w:color="auto" w:fill="auto"/>
          </w:tcPr>
          <w:p w:rsidR="005A7FD8" w:rsidRPr="009A326C" w:rsidRDefault="005A7FD8" w:rsidP="00B639BD">
            <w:pPr>
              <w:pStyle w:val="BodyText"/>
              <w:spacing w:before="60" w:after="60" w:line="240" w:lineRule="auto"/>
              <w:ind w:left="34"/>
            </w:pPr>
            <w:r w:rsidRPr="009A326C">
              <w:t>XXXX</w:t>
            </w: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Disadvantages</w:t>
            </w:r>
          </w:p>
        </w:tc>
        <w:tc>
          <w:tcPr>
            <w:tcW w:w="6208" w:type="dxa"/>
            <w:shd w:val="clear" w:color="auto" w:fill="auto"/>
          </w:tcPr>
          <w:p w:rsidR="005A7FD8" w:rsidRPr="009A326C" w:rsidRDefault="005A7FD8" w:rsidP="00B639BD">
            <w:pPr>
              <w:pStyle w:val="BodyText"/>
              <w:spacing w:before="60" w:after="60" w:line="240" w:lineRule="auto"/>
              <w:ind w:left="34"/>
            </w:pPr>
          </w:p>
        </w:tc>
      </w:tr>
      <w:tr w:rsidR="005A7FD8" w:rsidRPr="009A326C" w:rsidTr="009A326C">
        <w:tc>
          <w:tcPr>
            <w:tcW w:w="1843" w:type="dxa"/>
            <w:shd w:val="clear" w:color="auto" w:fill="auto"/>
          </w:tcPr>
          <w:p w:rsidR="005A7FD8" w:rsidRPr="009A326C" w:rsidRDefault="005A7FD8" w:rsidP="00B639BD">
            <w:pPr>
              <w:pStyle w:val="BodyText"/>
              <w:spacing w:before="60" w:after="60" w:line="240" w:lineRule="auto"/>
              <w:ind w:left="34"/>
            </w:pPr>
            <w:r w:rsidRPr="009A326C">
              <w:t>Conclusion</w:t>
            </w:r>
          </w:p>
        </w:tc>
        <w:tc>
          <w:tcPr>
            <w:tcW w:w="6208" w:type="dxa"/>
            <w:shd w:val="clear" w:color="auto" w:fill="auto"/>
          </w:tcPr>
          <w:p w:rsidR="005A7FD8" w:rsidRPr="009A326C" w:rsidRDefault="005A7FD8" w:rsidP="00B639BD">
            <w:pPr>
              <w:pStyle w:val="BodyText"/>
              <w:spacing w:before="60" w:after="60" w:line="240" w:lineRule="auto"/>
              <w:ind w:left="34"/>
              <w:rPr>
                <w:b/>
              </w:rPr>
            </w:pPr>
          </w:p>
        </w:tc>
      </w:tr>
    </w:tbl>
    <w:p w:rsidR="005A7FD8" w:rsidRDefault="005A7FD8" w:rsidP="005A7FD8">
      <w:pPr>
        <w:pStyle w:val="BodyText"/>
      </w:pPr>
    </w:p>
    <w:p w:rsidR="005A7FD8" w:rsidRPr="00EC610B" w:rsidRDefault="005A7FD8" w:rsidP="005A7FD8">
      <w:pPr>
        <w:pStyle w:val="BodyText"/>
        <w:keepNext/>
        <w:rPr>
          <w:b/>
        </w:rPr>
      </w:pPr>
      <w:r w:rsidRPr="00EC610B">
        <w:rPr>
          <w:b/>
        </w:rPr>
        <w:lastRenderedPageBreak/>
        <w:t xml:space="preserve">Assessment of </w:t>
      </w:r>
      <w:r w:rsidR="00EB6910">
        <w:rPr>
          <w:b/>
        </w:rPr>
        <w:t>Implementation</w:t>
      </w:r>
      <w:r w:rsidRPr="00EC610B">
        <w:rPr>
          <w:b/>
        </w:rPr>
        <w:t xml:space="preserve"> Options</w:t>
      </w:r>
    </w:p>
    <w:p w:rsidR="005A7FD8" w:rsidRPr="00053CE5" w:rsidRDefault="005A7FD8" w:rsidP="005A7FD8">
      <w:pPr>
        <w:pStyle w:val="BodyText"/>
        <w:keepNext/>
      </w:pPr>
      <w:r w:rsidRPr="00053CE5">
        <w:t>The table below summarises the assessment of each option against the investment objectives and CSFs.</w:t>
      </w:r>
    </w:p>
    <w:tbl>
      <w:tblPr>
        <w:tblW w:w="3562"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258"/>
        <w:gridCol w:w="1558"/>
        <w:gridCol w:w="1841"/>
      </w:tblGrid>
      <w:tr w:rsidR="00EB6910" w:rsidRPr="00EC610B" w:rsidTr="00EB6910">
        <w:trPr>
          <w:tblHeader/>
        </w:trPr>
        <w:tc>
          <w:tcPr>
            <w:tcW w:w="2447" w:type="pct"/>
            <w:shd w:val="clear" w:color="auto" w:fill="DBE5F1" w:themeFill="accent1" w:themeFillTint="33"/>
          </w:tcPr>
          <w:p w:rsidR="00EB6910" w:rsidRPr="00EC610B" w:rsidRDefault="00EB6910" w:rsidP="00EB6910">
            <w:pPr>
              <w:pStyle w:val="BodyText"/>
              <w:spacing w:before="60" w:after="60" w:line="240" w:lineRule="auto"/>
              <w:ind w:left="0"/>
              <w:rPr>
                <w:b/>
                <w:szCs w:val="20"/>
              </w:rPr>
            </w:pPr>
          </w:p>
        </w:tc>
        <w:tc>
          <w:tcPr>
            <w:tcW w:w="1170" w:type="pct"/>
            <w:shd w:val="clear" w:color="auto" w:fill="DBE5F1" w:themeFill="accent1" w:themeFillTint="33"/>
          </w:tcPr>
          <w:p w:rsidR="00EB6910" w:rsidRPr="00EB6910" w:rsidRDefault="00EB6910" w:rsidP="00EB6910">
            <w:pPr>
              <w:pStyle w:val="BodyText"/>
              <w:spacing w:before="60" w:after="60" w:line="240" w:lineRule="auto"/>
              <w:ind w:left="0"/>
              <w:jc w:val="center"/>
              <w:rPr>
                <w:szCs w:val="20"/>
              </w:rPr>
            </w:pPr>
            <w:r w:rsidRPr="00EB6910">
              <w:rPr>
                <w:szCs w:val="20"/>
              </w:rPr>
              <w:t>Option 4.1</w:t>
            </w:r>
          </w:p>
        </w:tc>
        <w:tc>
          <w:tcPr>
            <w:tcW w:w="1383" w:type="pct"/>
            <w:shd w:val="clear" w:color="auto" w:fill="DBE5F1" w:themeFill="accent1" w:themeFillTint="33"/>
          </w:tcPr>
          <w:p w:rsidR="00EB6910" w:rsidRPr="00EC610B" w:rsidRDefault="00EB6910" w:rsidP="00EB6910">
            <w:pPr>
              <w:pStyle w:val="BodyText"/>
              <w:spacing w:before="60" w:after="60" w:line="240" w:lineRule="auto"/>
              <w:ind w:left="0"/>
              <w:jc w:val="center"/>
              <w:rPr>
                <w:szCs w:val="20"/>
              </w:rPr>
            </w:pPr>
            <w:r w:rsidRPr="00EC610B">
              <w:rPr>
                <w:szCs w:val="20"/>
              </w:rPr>
              <w:t xml:space="preserve">Option </w:t>
            </w:r>
            <w:r>
              <w:rPr>
                <w:szCs w:val="20"/>
              </w:rPr>
              <w:t>4</w:t>
            </w:r>
            <w:r w:rsidRPr="00EC610B">
              <w:rPr>
                <w:szCs w:val="20"/>
              </w:rPr>
              <w:t>.2</w:t>
            </w:r>
          </w:p>
        </w:tc>
      </w:tr>
      <w:tr w:rsidR="00EB6910" w:rsidRPr="00EC610B" w:rsidTr="00EB6910">
        <w:trPr>
          <w:tblHeader/>
        </w:trPr>
        <w:tc>
          <w:tcPr>
            <w:tcW w:w="2447" w:type="pct"/>
            <w:tcBorders>
              <w:bottom w:val="single" w:sz="4" w:space="0" w:color="auto"/>
            </w:tcBorders>
            <w:shd w:val="clear" w:color="auto" w:fill="DBE5F1" w:themeFill="accent1" w:themeFillTint="33"/>
          </w:tcPr>
          <w:p w:rsidR="00EB6910" w:rsidRPr="00EC610B" w:rsidRDefault="00EB6910" w:rsidP="00EB6910">
            <w:pPr>
              <w:pStyle w:val="BodyText"/>
              <w:spacing w:before="60" w:after="60" w:line="240" w:lineRule="auto"/>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EB6910" w:rsidRPr="00EB6910" w:rsidRDefault="00EB6910" w:rsidP="00EB6910">
            <w:pPr>
              <w:pStyle w:val="BodyText"/>
              <w:spacing w:before="60" w:after="60" w:line="240" w:lineRule="auto"/>
              <w:ind w:left="0"/>
              <w:jc w:val="center"/>
              <w:rPr>
                <w:szCs w:val="20"/>
              </w:rPr>
            </w:pPr>
            <w:r w:rsidRPr="00EB6910">
              <w:rPr>
                <w:szCs w:val="20"/>
              </w:rPr>
              <w:t>‘Big Bang’</w:t>
            </w:r>
          </w:p>
        </w:tc>
        <w:tc>
          <w:tcPr>
            <w:tcW w:w="1383" w:type="pct"/>
            <w:tcBorders>
              <w:bottom w:val="single" w:sz="4" w:space="0" w:color="auto"/>
            </w:tcBorders>
            <w:shd w:val="clear" w:color="auto" w:fill="DBE5F1" w:themeFill="accent1" w:themeFillTint="33"/>
          </w:tcPr>
          <w:p w:rsidR="00EB6910" w:rsidRPr="00EC610B" w:rsidRDefault="00EB6910" w:rsidP="00EB6910">
            <w:pPr>
              <w:pStyle w:val="BodyText"/>
              <w:spacing w:before="60" w:after="60" w:line="240" w:lineRule="auto"/>
              <w:ind w:left="0"/>
              <w:jc w:val="center"/>
              <w:rPr>
                <w:szCs w:val="20"/>
              </w:rPr>
            </w:pPr>
            <w:r>
              <w:rPr>
                <w:szCs w:val="20"/>
              </w:rPr>
              <w:t>Phased</w:t>
            </w:r>
          </w:p>
        </w:tc>
      </w:tr>
      <w:tr w:rsidR="00EB6910" w:rsidRPr="00EC610B" w:rsidTr="00EB6910">
        <w:tc>
          <w:tcPr>
            <w:tcW w:w="2447" w:type="pct"/>
            <w:shd w:val="clear" w:color="auto" w:fill="DBE5F1" w:themeFill="accent1" w:themeFillTint="33"/>
          </w:tcPr>
          <w:p w:rsidR="00EB6910" w:rsidRPr="00EC610B" w:rsidRDefault="00EB6910" w:rsidP="009A326C">
            <w:pPr>
              <w:pStyle w:val="BodyText"/>
              <w:spacing w:before="60" w:after="60" w:line="240" w:lineRule="auto"/>
              <w:ind w:left="0"/>
              <w:rPr>
                <w:b/>
                <w:szCs w:val="20"/>
              </w:rPr>
            </w:pPr>
            <w:r w:rsidRPr="00EC610B">
              <w:rPr>
                <w:b/>
                <w:szCs w:val="20"/>
              </w:rPr>
              <w:t>Investment objectives</w:t>
            </w:r>
          </w:p>
        </w:tc>
        <w:tc>
          <w:tcPr>
            <w:tcW w:w="1170" w:type="pct"/>
          </w:tcPr>
          <w:p w:rsidR="00EB6910" w:rsidRPr="00EB6910" w:rsidRDefault="00EB6910" w:rsidP="009A326C">
            <w:pPr>
              <w:pStyle w:val="BodyText"/>
              <w:spacing w:before="60" w:after="60" w:line="240" w:lineRule="auto"/>
              <w:ind w:left="0"/>
              <w:jc w:val="center"/>
              <w:rPr>
                <w:sz w:val="28"/>
                <w:szCs w:val="28"/>
              </w:rPr>
            </w:pPr>
          </w:p>
        </w:tc>
        <w:tc>
          <w:tcPr>
            <w:tcW w:w="1383" w:type="pct"/>
          </w:tcPr>
          <w:p w:rsidR="00EB6910" w:rsidRPr="00EC610B" w:rsidRDefault="00EB6910" w:rsidP="009A326C">
            <w:pPr>
              <w:pStyle w:val="BodyText"/>
              <w:spacing w:before="60" w:after="60" w:line="240" w:lineRule="auto"/>
              <w:ind w:left="0"/>
              <w:jc w:val="center"/>
              <w:rPr>
                <w:sz w:val="28"/>
                <w:szCs w:val="28"/>
              </w:rPr>
            </w:pP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1</w:t>
            </w:r>
          </w:p>
        </w:tc>
        <w:tc>
          <w:tcPr>
            <w:tcW w:w="1170"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2</w:t>
            </w:r>
          </w:p>
        </w:tc>
        <w:tc>
          <w:tcPr>
            <w:tcW w:w="1170" w:type="pct"/>
          </w:tcPr>
          <w:p w:rsidR="00EB6910" w:rsidRPr="00EB6910" w:rsidRDefault="00EB6910" w:rsidP="00EB6910">
            <w:pPr>
              <w:pStyle w:val="BodyText"/>
              <w:spacing w:after="0" w:line="240" w:lineRule="auto"/>
              <w:ind w:left="0"/>
              <w:jc w:val="center"/>
              <w:rPr>
                <w:sz w:val="28"/>
                <w:szCs w:val="28"/>
              </w:rPr>
            </w:pPr>
            <w:r w:rsidRPr="00EB6910">
              <w:rPr>
                <w:sz w:val="28"/>
                <w:szCs w:val="28"/>
              </w:rPr>
              <w:sym w:font="Wingdings" w:char="F0FC"/>
            </w:r>
          </w:p>
        </w:tc>
        <w:tc>
          <w:tcPr>
            <w:tcW w:w="1383" w:type="pct"/>
          </w:tcPr>
          <w:p w:rsidR="00EB6910" w:rsidRPr="00EB6910" w:rsidRDefault="00EB6910" w:rsidP="00EB6910">
            <w:pPr>
              <w:pStyle w:val="BodyText"/>
              <w:spacing w:after="0" w:line="240" w:lineRule="auto"/>
              <w:ind w:left="0"/>
              <w:jc w:val="center"/>
              <w:rPr>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3</w:t>
            </w:r>
          </w:p>
        </w:tc>
        <w:tc>
          <w:tcPr>
            <w:tcW w:w="1170"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4</w:t>
            </w:r>
          </w:p>
        </w:tc>
        <w:tc>
          <w:tcPr>
            <w:tcW w:w="1170"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5</w:t>
            </w:r>
          </w:p>
        </w:tc>
        <w:tc>
          <w:tcPr>
            <w:tcW w:w="1170"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9A326C">
            <w:pPr>
              <w:pStyle w:val="BodyText"/>
              <w:spacing w:before="60" w:after="60" w:line="240" w:lineRule="auto"/>
              <w:ind w:left="0"/>
              <w:rPr>
                <w:b/>
                <w:szCs w:val="20"/>
              </w:rPr>
            </w:pPr>
            <w:r w:rsidRPr="00EC610B">
              <w:rPr>
                <w:b/>
                <w:szCs w:val="20"/>
              </w:rPr>
              <w:t>Critical success factors</w:t>
            </w:r>
          </w:p>
        </w:tc>
        <w:tc>
          <w:tcPr>
            <w:tcW w:w="1170" w:type="pct"/>
          </w:tcPr>
          <w:p w:rsidR="00EB6910" w:rsidRPr="009A326C" w:rsidRDefault="00EB6910" w:rsidP="009A326C">
            <w:pPr>
              <w:pStyle w:val="BodyText"/>
              <w:spacing w:before="60" w:after="60" w:line="240" w:lineRule="auto"/>
              <w:ind w:left="0"/>
              <w:jc w:val="center"/>
              <w:rPr>
                <w:sz w:val="28"/>
                <w:szCs w:val="28"/>
              </w:rPr>
            </w:pPr>
          </w:p>
        </w:tc>
        <w:tc>
          <w:tcPr>
            <w:tcW w:w="1383" w:type="pct"/>
          </w:tcPr>
          <w:p w:rsidR="00EB6910" w:rsidRPr="00EC610B" w:rsidRDefault="00EB6910" w:rsidP="009A326C">
            <w:pPr>
              <w:pStyle w:val="BodyText"/>
              <w:tabs>
                <w:tab w:val="left" w:pos="1168"/>
              </w:tabs>
              <w:spacing w:before="60" w:after="60" w:line="240" w:lineRule="auto"/>
              <w:ind w:left="0"/>
              <w:jc w:val="center"/>
              <w:rPr>
                <w:sz w:val="28"/>
                <w:szCs w:val="28"/>
              </w:rPr>
            </w:pP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Business need</w:t>
            </w:r>
          </w:p>
        </w:tc>
        <w:tc>
          <w:tcPr>
            <w:tcW w:w="1170" w:type="pct"/>
          </w:tcPr>
          <w:p w:rsidR="00EB6910" w:rsidRPr="00EB6910" w:rsidRDefault="00EB6910" w:rsidP="00EB6910">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C610B" w:rsidRDefault="00EB6910" w:rsidP="00EB6910">
            <w:pPr>
              <w:pStyle w:val="BodyText"/>
              <w:tabs>
                <w:tab w:val="left" w:pos="1168"/>
              </w:tabs>
              <w:spacing w:before="60" w:after="60" w:line="240" w:lineRule="auto"/>
              <w:ind w:left="0"/>
              <w:jc w:val="center"/>
              <w:rPr>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Strategic fit</w:t>
            </w:r>
          </w:p>
        </w:tc>
        <w:tc>
          <w:tcPr>
            <w:tcW w:w="1170" w:type="pct"/>
          </w:tcPr>
          <w:p w:rsidR="00EB6910" w:rsidRPr="00EB6910" w:rsidRDefault="00EB6910" w:rsidP="00EB6910">
            <w:pPr>
              <w:pStyle w:val="BodyText"/>
              <w:ind w:left="0"/>
              <w:jc w:val="center"/>
              <w:rPr>
                <w:i/>
                <w:sz w:val="28"/>
                <w:szCs w:val="28"/>
              </w:rPr>
            </w:pPr>
            <w:r w:rsidRPr="00EB6910">
              <w:rPr>
                <w:sz w:val="28"/>
                <w:szCs w:val="28"/>
              </w:rPr>
              <w:sym w:font="Wingdings" w:char="F0FB"/>
            </w:r>
          </w:p>
        </w:tc>
        <w:tc>
          <w:tcPr>
            <w:tcW w:w="1383" w:type="pct"/>
          </w:tcPr>
          <w:p w:rsidR="00EB6910" w:rsidRPr="00EC610B" w:rsidRDefault="00EB6910" w:rsidP="00EB6910">
            <w:pPr>
              <w:pStyle w:val="BodyText"/>
              <w:tabs>
                <w:tab w:val="left" w:pos="1168"/>
              </w:tabs>
              <w:spacing w:before="60" w:after="60" w:line="240" w:lineRule="auto"/>
              <w:ind w:left="0"/>
              <w:jc w:val="center"/>
              <w:rPr>
                <w:i/>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Benefits optimisation</w:t>
            </w:r>
          </w:p>
        </w:tc>
        <w:tc>
          <w:tcPr>
            <w:tcW w:w="1170" w:type="pct"/>
          </w:tcPr>
          <w:p w:rsidR="00EB6910" w:rsidRPr="00EB6910" w:rsidRDefault="00EB6910" w:rsidP="00EB6910">
            <w:pPr>
              <w:pStyle w:val="BodyText"/>
              <w:ind w:left="0"/>
              <w:jc w:val="center"/>
              <w:rPr>
                <w:sz w:val="28"/>
                <w:szCs w:val="28"/>
              </w:rPr>
            </w:pPr>
            <w:r w:rsidRPr="00EB6910">
              <w:rPr>
                <w:sz w:val="28"/>
                <w:szCs w:val="28"/>
              </w:rPr>
              <w:t>?</w:t>
            </w:r>
          </w:p>
        </w:tc>
        <w:tc>
          <w:tcPr>
            <w:tcW w:w="1383" w:type="pct"/>
          </w:tcPr>
          <w:p w:rsidR="00EB6910" w:rsidRPr="00EC610B" w:rsidRDefault="00EB6910" w:rsidP="00EB6910">
            <w:pPr>
              <w:pStyle w:val="BodyText"/>
              <w:tabs>
                <w:tab w:val="left" w:pos="1168"/>
              </w:tabs>
              <w:spacing w:before="60" w:after="60" w:line="240" w:lineRule="auto"/>
              <w:ind w:left="0"/>
              <w:jc w:val="center"/>
              <w:rPr>
                <w:sz w:val="28"/>
                <w:szCs w:val="28"/>
              </w:rPr>
            </w:pPr>
            <w:r w:rsidRPr="00EC610B">
              <w:rPr>
                <w:sz w:val="28"/>
                <w:szCs w:val="28"/>
              </w:rPr>
              <w:t>?</w:t>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Potential achievability</w:t>
            </w:r>
          </w:p>
        </w:tc>
        <w:tc>
          <w:tcPr>
            <w:tcW w:w="1170" w:type="pct"/>
          </w:tcPr>
          <w:p w:rsidR="00EB6910" w:rsidRPr="00EB6910" w:rsidRDefault="00EB6910" w:rsidP="00EB6910">
            <w:pPr>
              <w:pStyle w:val="BodyText"/>
              <w:ind w:left="0"/>
              <w:jc w:val="center"/>
              <w:rPr>
                <w:i/>
                <w:sz w:val="28"/>
                <w:szCs w:val="28"/>
              </w:rPr>
            </w:pPr>
            <w:r w:rsidRPr="00EB6910">
              <w:rPr>
                <w:sz w:val="28"/>
                <w:szCs w:val="28"/>
              </w:rPr>
              <w:sym w:font="Wingdings" w:char="F0FB"/>
            </w:r>
          </w:p>
        </w:tc>
        <w:tc>
          <w:tcPr>
            <w:tcW w:w="1383" w:type="pct"/>
          </w:tcPr>
          <w:p w:rsidR="00EB6910" w:rsidRPr="00EC610B" w:rsidRDefault="00EB6910" w:rsidP="00EB6910">
            <w:pPr>
              <w:pStyle w:val="BodyText"/>
              <w:tabs>
                <w:tab w:val="left" w:pos="1168"/>
              </w:tabs>
              <w:spacing w:before="60" w:after="60" w:line="240" w:lineRule="auto"/>
              <w:ind w:left="0"/>
              <w:jc w:val="center"/>
              <w:rPr>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Supply-side capacity and capability</w:t>
            </w:r>
          </w:p>
        </w:tc>
        <w:tc>
          <w:tcPr>
            <w:tcW w:w="1170" w:type="pct"/>
          </w:tcPr>
          <w:p w:rsidR="00EB6910" w:rsidRPr="00EB6910" w:rsidRDefault="00EB6910" w:rsidP="00EB6910">
            <w:pPr>
              <w:pStyle w:val="BodyText"/>
              <w:ind w:left="0"/>
              <w:jc w:val="center"/>
              <w:rPr>
                <w:i/>
                <w:sz w:val="28"/>
                <w:szCs w:val="28"/>
              </w:rPr>
            </w:pPr>
            <w:r w:rsidRPr="00EB6910">
              <w:rPr>
                <w:sz w:val="28"/>
                <w:szCs w:val="28"/>
              </w:rPr>
              <w:sym w:font="Wingdings" w:char="F0FB"/>
            </w:r>
          </w:p>
        </w:tc>
        <w:tc>
          <w:tcPr>
            <w:tcW w:w="1383" w:type="pct"/>
          </w:tcPr>
          <w:p w:rsidR="00EB6910" w:rsidRPr="00EC610B" w:rsidRDefault="00EB6910" w:rsidP="00EB6910">
            <w:pPr>
              <w:pStyle w:val="BodyText"/>
              <w:tabs>
                <w:tab w:val="left" w:pos="1168"/>
              </w:tabs>
              <w:spacing w:before="60" w:after="60" w:line="240" w:lineRule="auto"/>
              <w:ind w:left="0"/>
              <w:jc w:val="center"/>
              <w:rPr>
                <w:sz w:val="28"/>
                <w:szCs w:val="28"/>
              </w:rPr>
            </w:pPr>
            <w:r w:rsidRPr="00EB6910">
              <w:rPr>
                <w:sz w:val="28"/>
                <w:szCs w:val="28"/>
              </w:rPr>
              <w:sym w:font="Wingdings" w:char="F0FC"/>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313"/>
              <w:rPr>
                <w:szCs w:val="20"/>
              </w:rPr>
            </w:pPr>
            <w:r w:rsidRPr="00EC610B">
              <w:rPr>
                <w:szCs w:val="20"/>
              </w:rPr>
              <w:t>Potential affordability</w:t>
            </w:r>
          </w:p>
        </w:tc>
        <w:tc>
          <w:tcPr>
            <w:tcW w:w="1170" w:type="pct"/>
          </w:tcPr>
          <w:p w:rsidR="00EB6910" w:rsidRPr="00EB6910" w:rsidRDefault="00EB6910" w:rsidP="00EB6910">
            <w:pPr>
              <w:pStyle w:val="BodyText"/>
              <w:ind w:left="0"/>
              <w:jc w:val="center"/>
              <w:rPr>
                <w:sz w:val="28"/>
                <w:szCs w:val="28"/>
              </w:rPr>
            </w:pPr>
            <w:r w:rsidRPr="00EB6910">
              <w:rPr>
                <w:sz w:val="28"/>
                <w:szCs w:val="28"/>
              </w:rPr>
              <w:t>?</w:t>
            </w:r>
          </w:p>
        </w:tc>
        <w:tc>
          <w:tcPr>
            <w:tcW w:w="1383" w:type="pct"/>
          </w:tcPr>
          <w:p w:rsidR="00EB6910" w:rsidRPr="00EC610B" w:rsidRDefault="00EB6910" w:rsidP="00EB6910">
            <w:pPr>
              <w:pStyle w:val="BodyText"/>
              <w:tabs>
                <w:tab w:val="left" w:pos="1168"/>
              </w:tabs>
              <w:spacing w:before="60" w:after="60" w:line="240" w:lineRule="auto"/>
              <w:ind w:left="0"/>
              <w:jc w:val="center"/>
              <w:rPr>
                <w:sz w:val="28"/>
                <w:szCs w:val="28"/>
              </w:rPr>
            </w:pPr>
            <w:r w:rsidRPr="00EC610B">
              <w:rPr>
                <w:sz w:val="28"/>
                <w:szCs w:val="28"/>
              </w:rPr>
              <w:t>?</w:t>
            </w:r>
          </w:p>
        </w:tc>
      </w:tr>
      <w:tr w:rsidR="00EB6910" w:rsidRPr="00EC610B" w:rsidTr="00EB6910">
        <w:tc>
          <w:tcPr>
            <w:tcW w:w="2447" w:type="pct"/>
            <w:shd w:val="clear" w:color="auto" w:fill="DBE5F1" w:themeFill="accent1" w:themeFillTint="33"/>
          </w:tcPr>
          <w:p w:rsidR="00EB6910" w:rsidRPr="00EC610B" w:rsidRDefault="00EB6910" w:rsidP="00EB6910">
            <w:pPr>
              <w:pStyle w:val="BodyText"/>
              <w:spacing w:before="60" w:after="60" w:line="240" w:lineRule="auto"/>
              <w:ind w:left="0"/>
              <w:rPr>
                <w:b/>
                <w:szCs w:val="20"/>
              </w:rPr>
            </w:pPr>
            <w:r w:rsidRPr="00EC610B">
              <w:rPr>
                <w:b/>
                <w:szCs w:val="20"/>
              </w:rPr>
              <w:t>Summary</w:t>
            </w:r>
          </w:p>
        </w:tc>
        <w:tc>
          <w:tcPr>
            <w:tcW w:w="1170" w:type="pct"/>
          </w:tcPr>
          <w:p w:rsidR="00EB6910" w:rsidRPr="00EB6910" w:rsidRDefault="00EB6910" w:rsidP="00EB6910">
            <w:pPr>
              <w:pStyle w:val="BodyText"/>
              <w:tabs>
                <w:tab w:val="left" w:pos="1168"/>
              </w:tabs>
              <w:spacing w:before="60" w:after="60" w:line="240" w:lineRule="auto"/>
              <w:ind w:left="0"/>
              <w:jc w:val="center"/>
              <w:rPr>
                <w:szCs w:val="20"/>
              </w:rPr>
            </w:pPr>
            <w:r w:rsidRPr="00EB6910">
              <w:rPr>
                <w:szCs w:val="20"/>
              </w:rPr>
              <w:t>Discounted</w:t>
            </w:r>
          </w:p>
        </w:tc>
        <w:tc>
          <w:tcPr>
            <w:tcW w:w="1383" w:type="pct"/>
          </w:tcPr>
          <w:p w:rsidR="00EB6910" w:rsidRPr="00EC610B" w:rsidRDefault="00EB6910" w:rsidP="00EB6910">
            <w:pPr>
              <w:pStyle w:val="BodyText"/>
              <w:tabs>
                <w:tab w:val="left" w:pos="1168"/>
              </w:tabs>
              <w:spacing w:before="60" w:after="60" w:line="240" w:lineRule="auto"/>
              <w:ind w:left="0"/>
              <w:jc w:val="center"/>
              <w:rPr>
                <w:szCs w:val="20"/>
              </w:rPr>
            </w:pPr>
            <w:r>
              <w:rPr>
                <w:szCs w:val="20"/>
              </w:rPr>
              <w:t>Preferred</w:t>
            </w:r>
          </w:p>
        </w:tc>
      </w:tr>
    </w:tbl>
    <w:p w:rsidR="005A7FD8" w:rsidRDefault="005A7FD8" w:rsidP="005A7FD8">
      <w:pPr>
        <w:pStyle w:val="BodyText"/>
      </w:pPr>
    </w:p>
    <w:p w:rsidR="005A7FD8" w:rsidRPr="00EC610B" w:rsidRDefault="005A7FD8" w:rsidP="005A7FD8">
      <w:pPr>
        <w:pStyle w:val="BodyText"/>
        <w:rPr>
          <w:b/>
        </w:rPr>
      </w:pPr>
      <w:r w:rsidRPr="00EC610B">
        <w:rPr>
          <w:b/>
        </w:rPr>
        <w:t>Conclusions</w:t>
      </w:r>
    </w:p>
    <w:p w:rsidR="005A7FD8" w:rsidRPr="005A7FD8" w:rsidRDefault="005A7FD8" w:rsidP="00EB6910">
      <w:pPr>
        <w:pStyle w:val="BodyText"/>
      </w:pPr>
      <w:r w:rsidRPr="005A7FD8">
        <w:t xml:space="preserve">Option </w:t>
      </w:r>
      <w:r w:rsidR="00EB6910">
        <w:t>4</w:t>
      </w:r>
      <w:r w:rsidRPr="005A7FD8">
        <w:t xml:space="preserve">.1 </w:t>
      </w:r>
      <w:r w:rsidR="00EB6910">
        <w:t>has been</w:t>
      </w:r>
      <w:r w:rsidRPr="005A7FD8">
        <w:t xml:space="preserve"> </w:t>
      </w:r>
      <w:r>
        <w:t>discounted</w:t>
      </w:r>
      <w:r w:rsidRPr="005A7FD8">
        <w:t xml:space="preserve"> because……</w:t>
      </w:r>
    </w:p>
    <w:p w:rsidR="005A7FD8" w:rsidRPr="005A7FD8" w:rsidRDefault="005A7FD8" w:rsidP="005A7FD8">
      <w:pPr>
        <w:pStyle w:val="BodyText"/>
      </w:pPr>
      <w:r w:rsidRPr="005A7FD8">
        <w:t xml:space="preserve">Option </w:t>
      </w:r>
      <w:r w:rsidR="00EB6910">
        <w:t>4.2</w:t>
      </w:r>
      <w:r w:rsidRPr="005A7FD8">
        <w:t xml:space="preserve"> is </w:t>
      </w:r>
      <w:r>
        <w:t>possible</w:t>
      </w:r>
      <w:r w:rsidRPr="005A7FD8">
        <w:t xml:space="preserve"> because……</w:t>
      </w:r>
    </w:p>
    <w:p w:rsidR="005A7FD8" w:rsidRPr="00EC610B" w:rsidRDefault="005A7FD8" w:rsidP="005A7FD8">
      <w:pPr>
        <w:pStyle w:val="BodyText"/>
      </w:pPr>
    </w:p>
    <w:p w:rsidR="005A7FD8" w:rsidRDefault="005A7FD8" w:rsidP="005A7FD8">
      <w:pPr>
        <w:pStyle w:val="BodyText"/>
      </w:pPr>
      <w:r>
        <w:t xml:space="preserve">The preferred option is carried forward for assessment of </w:t>
      </w:r>
      <w:r w:rsidR="00EB6910">
        <w:t>funding</w:t>
      </w:r>
      <w:r>
        <w:t xml:space="preserve"> options.</w:t>
      </w:r>
    </w:p>
    <w:p w:rsidR="005A7FD8" w:rsidRPr="00B7285D" w:rsidRDefault="005A7FD8" w:rsidP="005A7FD8">
      <w:pPr>
        <w:pStyle w:val="BodyText"/>
      </w:pPr>
    </w:p>
    <w:p w:rsidR="00EB6910" w:rsidRPr="00B7285D" w:rsidRDefault="00EB6910" w:rsidP="001B7E0E">
      <w:pPr>
        <w:pStyle w:val="CPMHeading2"/>
      </w:pPr>
      <w:r>
        <w:t>Funding Options</w:t>
      </w:r>
    </w:p>
    <w:p w:rsidR="00EB6910" w:rsidRPr="00EC610B" w:rsidRDefault="00EB6910" w:rsidP="00EB6910">
      <w:pPr>
        <w:pStyle w:val="BodyText"/>
        <w:keepNext/>
        <w:rPr>
          <w:b/>
        </w:rPr>
      </w:pPr>
      <w:r w:rsidRPr="00EC610B">
        <w:rPr>
          <w:b/>
        </w:rPr>
        <w:t>Option</w:t>
      </w:r>
      <w:r>
        <w:rPr>
          <w:b/>
        </w:rPr>
        <w:t>s</w:t>
      </w:r>
      <w:r w:rsidRPr="00EC610B">
        <w:rPr>
          <w:b/>
        </w:rPr>
        <w:t xml:space="preserve"> Considered</w:t>
      </w:r>
    </w:p>
    <w:p w:rsidR="00EB6910" w:rsidRPr="00EB6910" w:rsidRDefault="00EB6910" w:rsidP="00EB6910">
      <w:pPr>
        <w:pStyle w:val="BodyText"/>
      </w:pPr>
      <w:r w:rsidRPr="00EB6910">
        <w:t xml:space="preserve">This range of options considers the choices for funding and financing in relation to the preferred scope, solution, method of service delivery and implementation. </w:t>
      </w:r>
    </w:p>
    <w:p w:rsidR="00EB6910" w:rsidRPr="00BF562B" w:rsidRDefault="00EB6910" w:rsidP="00EB6910">
      <w:pPr>
        <w:pStyle w:val="BodyText"/>
      </w:pPr>
      <w:r>
        <w:t>W</w:t>
      </w:r>
      <w:r w:rsidRPr="00BF562B">
        <w:t xml:space="preserve">ithin the broad scope outlined in the strategic case, the following main </w:t>
      </w:r>
      <w:r>
        <w:t xml:space="preserve">funding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EB6910" w:rsidRPr="009A326C" w:rsidTr="00B639BD">
        <w:trPr>
          <w:cantSplit/>
        </w:trPr>
        <w:tc>
          <w:tcPr>
            <w:tcW w:w="8051" w:type="dxa"/>
            <w:gridSpan w:val="2"/>
            <w:shd w:val="clear" w:color="auto" w:fill="DBE5F1" w:themeFill="accent1" w:themeFillTint="33"/>
          </w:tcPr>
          <w:p w:rsidR="00EB6910" w:rsidRPr="009A326C" w:rsidRDefault="00EB6910" w:rsidP="00EB6910">
            <w:pPr>
              <w:pStyle w:val="BodyText"/>
              <w:spacing w:before="60" w:after="60" w:line="240" w:lineRule="auto"/>
              <w:ind w:left="34"/>
              <w:rPr>
                <w:b/>
              </w:rPr>
            </w:pPr>
            <w:r w:rsidRPr="009A326C">
              <w:rPr>
                <w:b/>
              </w:rPr>
              <w:t>Option 5.1 – Private finance</w:t>
            </w:r>
          </w:p>
        </w:tc>
      </w:tr>
      <w:tr w:rsidR="00EB6910" w:rsidRPr="009A326C" w:rsidTr="009A326C">
        <w:trPr>
          <w:cantSplit/>
        </w:trPr>
        <w:tc>
          <w:tcPr>
            <w:tcW w:w="1843" w:type="dxa"/>
            <w:shd w:val="clear" w:color="auto" w:fill="auto"/>
          </w:tcPr>
          <w:p w:rsidR="00EB6910" w:rsidRPr="009A326C" w:rsidRDefault="00EB6910" w:rsidP="00B639BD">
            <w:pPr>
              <w:pStyle w:val="BodyText"/>
              <w:spacing w:before="60" w:after="60" w:line="240" w:lineRule="auto"/>
              <w:ind w:left="34"/>
            </w:pPr>
            <w:r w:rsidRPr="009A326C">
              <w:t>Description</w:t>
            </w:r>
          </w:p>
        </w:tc>
        <w:tc>
          <w:tcPr>
            <w:tcW w:w="6208" w:type="dxa"/>
            <w:shd w:val="clear" w:color="auto" w:fill="auto"/>
          </w:tcPr>
          <w:p w:rsidR="00EB6910" w:rsidRPr="009A326C" w:rsidRDefault="00EB6910" w:rsidP="00B639BD">
            <w:pPr>
              <w:pStyle w:val="BodyText"/>
              <w:spacing w:before="60" w:after="60" w:line="240" w:lineRule="auto"/>
              <w:ind w:left="34"/>
            </w:pPr>
            <w:r w:rsidRPr="009A326C">
              <w:t>XXXX</w:t>
            </w:r>
          </w:p>
        </w:tc>
      </w:tr>
      <w:tr w:rsidR="00EB6910" w:rsidRPr="009A326C" w:rsidTr="009A326C">
        <w:tc>
          <w:tcPr>
            <w:tcW w:w="1843" w:type="dxa"/>
            <w:shd w:val="clear" w:color="auto" w:fill="auto"/>
          </w:tcPr>
          <w:p w:rsidR="00EB6910" w:rsidRPr="009A326C" w:rsidRDefault="00EB6910" w:rsidP="00B639BD">
            <w:pPr>
              <w:pStyle w:val="BodyText"/>
              <w:spacing w:before="60" w:after="60" w:line="240" w:lineRule="auto"/>
              <w:ind w:left="34"/>
            </w:pPr>
            <w:r w:rsidRPr="009A326C">
              <w:t>Advantages</w:t>
            </w:r>
          </w:p>
        </w:tc>
        <w:tc>
          <w:tcPr>
            <w:tcW w:w="6208" w:type="dxa"/>
            <w:shd w:val="clear" w:color="auto" w:fill="auto"/>
          </w:tcPr>
          <w:p w:rsidR="00EB6910" w:rsidRPr="009A326C" w:rsidRDefault="00EB6910" w:rsidP="00B639BD">
            <w:pPr>
              <w:pStyle w:val="BodyText"/>
              <w:spacing w:before="60" w:after="60" w:line="240" w:lineRule="auto"/>
              <w:ind w:left="34"/>
            </w:pPr>
          </w:p>
        </w:tc>
      </w:tr>
      <w:tr w:rsidR="00EB6910" w:rsidRPr="009A326C" w:rsidTr="009A326C">
        <w:tc>
          <w:tcPr>
            <w:tcW w:w="1843" w:type="dxa"/>
            <w:shd w:val="clear" w:color="auto" w:fill="auto"/>
          </w:tcPr>
          <w:p w:rsidR="00EB6910" w:rsidRPr="009A326C" w:rsidRDefault="00EB6910" w:rsidP="00B639BD">
            <w:pPr>
              <w:pStyle w:val="BodyText"/>
              <w:spacing w:before="60" w:after="60" w:line="240" w:lineRule="auto"/>
              <w:ind w:left="34"/>
            </w:pPr>
            <w:r w:rsidRPr="009A326C">
              <w:t>Disadvantages</w:t>
            </w:r>
          </w:p>
        </w:tc>
        <w:tc>
          <w:tcPr>
            <w:tcW w:w="6208" w:type="dxa"/>
            <w:shd w:val="clear" w:color="auto" w:fill="auto"/>
          </w:tcPr>
          <w:p w:rsidR="00EB6910" w:rsidRPr="009A326C" w:rsidRDefault="00EB6910" w:rsidP="00B639BD">
            <w:pPr>
              <w:pStyle w:val="BodyText"/>
              <w:spacing w:before="60" w:after="60" w:line="240" w:lineRule="auto"/>
              <w:ind w:left="34"/>
            </w:pPr>
          </w:p>
        </w:tc>
      </w:tr>
      <w:tr w:rsidR="00EB6910" w:rsidRPr="009A326C" w:rsidTr="009A326C">
        <w:tc>
          <w:tcPr>
            <w:tcW w:w="1843" w:type="dxa"/>
            <w:shd w:val="clear" w:color="auto" w:fill="auto"/>
          </w:tcPr>
          <w:p w:rsidR="00EB6910" w:rsidRPr="009A326C" w:rsidRDefault="00EB6910" w:rsidP="00B639BD">
            <w:pPr>
              <w:pStyle w:val="BodyText"/>
              <w:spacing w:before="60" w:after="60" w:line="240" w:lineRule="auto"/>
              <w:ind w:left="34"/>
            </w:pPr>
            <w:r w:rsidRPr="009A326C">
              <w:lastRenderedPageBreak/>
              <w:t>Conclusion</w:t>
            </w:r>
          </w:p>
        </w:tc>
        <w:tc>
          <w:tcPr>
            <w:tcW w:w="6208" w:type="dxa"/>
            <w:shd w:val="clear" w:color="auto" w:fill="auto"/>
          </w:tcPr>
          <w:p w:rsidR="00EB6910" w:rsidRPr="009A326C" w:rsidRDefault="00EB6910" w:rsidP="00B639BD">
            <w:pPr>
              <w:pStyle w:val="BodyText"/>
              <w:spacing w:before="60" w:after="60" w:line="240" w:lineRule="auto"/>
              <w:ind w:left="34"/>
              <w:rPr>
                <w:b/>
              </w:rPr>
            </w:pPr>
          </w:p>
        </w:tc>
      </w:tr>
    </w:tbl>
    <w:p w:rsidR="00EB6910" w:rsidRDefault="00EB6910" w:rsidP="00EB691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EB6910" w:rsidRPr="009A326C" w:rsidTr="00B639BD">
        <w:trPr>
          <w:cantSplit/>
        </w:trPr>
        <w:tc>
          <w:tcPr>
            <w:tcW w:w="8051" w:type="dxa"/>
            <w:gridSpan w:val="2"/>
            <w:shd w:val="clear" w:color="auto" w:fill="DBE5F1" w:themeFill="accent1" w:themeFillTint="33"/>
          </w:tcPr>
          <w:p w:rsidR="00EB6910" w:rsidRPr="009A326C" w:rsidRDefault="00EB6910" w:rsidP="00EB6910">
            <w:pPr>
              <w:pStyle w:val="BodyText"/>
              <w:spacing w:before="60" w:after="60" w:line="240" w:lineRule="auto"/>
              <w:ind w:left="34"/>
              <w:rPr>
                <w:b/>
              </w:rPr>
            </w:pPr>
            <w:r w:rsidRPr="009A326C">
              <w:rPr>
                <w:b/>
              </w:rPr>
              <w:t>Option 5.2 – Public finance</w:t>
            </w:r>
          </w:p>
        </w:tc>
      </w:tr>
      <w:tr w:rsidR="00EB6910" w:rsidRPr="009A326C" w:rsidTr="009A326C">
        <w:trPr>
          <w:cantSplit/>
        </w:trPr>
        <w:tc>
          <w:tcPr>
            <w:tcW w:w="1843" w:type="dxa"/>
            <w:shd w:val="clear" w:color="auto" w:fill="auto"/>
          </w:tcPr>
          <w:p w:rsidR="00EB6910" w:rsidRPr="009A326C" w:rsidRDefault="00EB6910" w:rsidP="00B639BD">
            <w:pPr>
              <w:pStyle w:val="BodyText"/>
              <w:spacing w:before="60" w:after="60" w:line="240" w:lineRule="auto"/>
              <w:ind w:left="34"/>
            </w:pPr>
            <w:r w:rsidRPr="009A326C">
              <w:t>Description</w:t>
            </w:r>
          </w:p>
        </w:tc>
        <w:tc>
          <w:tcPr>
            <w:tcW w:w="6208" w:type="dxa"/>
            <w:shd w:val="clear" w:color="auto" w:fill="auto"/>
          </w:tcPr>
          <w:p w:rsidR="00EB6910" w:rsidRPr="009A326C" w:rsidRDefault="00EB6910" w:rsidP="00B639BD">
            <w:pPr>
              <w:pStyle w:val="BodyText"/>
              <w:spacing w:before="60" w:after="60" w:line="240" w:lineRule="auto"/>
              <w:ind w:left="34"/>
            </w:pPr>
            <w:r w:rsidRPr="009A326C">
              <w:t>XXXX</w:t>
            </w:r>
          </w:p>
        </w:tc>
      </w:tr>
      <w:tr w:rsidR="00EB6910" w:rsidRPr="009A326C" w:rsidTr="009A326C">
        <w:tc>
          <w:tcPr>
            <w:tcW w:w="1843" w:type="dxa"/>
            <w:shd w:val="clear" w:color="auto" w:fill="auto"/>
          </w:tcPr>
          <w:p w:rsidR="00EB6910" w:rsidRPr="009A326C" w:rsidRDefault="00EB6910" w:rsidP="00B639BD">
            <w:pPr>
              <w:pStyle w:val="BodyText"/>
              <w:spacing w:before="60" w:after="60" w:line="240" w:lineRule="auto"/>
              <w:ind w:left="34"/>
            </w:pPr>
            <w:r w:rsidRPr="009A326C">
              <w:t>Advantages</w:t>
            </w:r>
          </w:p>
        </w:tc>
        <w:tc>
          <w:tcPr>
            <w:tcW w:w="6208" w:type="dxa"/>
            <w:shd w:val="clear" w:color="auto" w:fill="auto"/>
          </w:tcPr>
          <w:p w:rsidR="00EB6910" w:rsidRPr="009A326C" w:rsidRDefault="00EB6910" w:rsidP="00B639BD">
            <w:pPr>
              <w:pStyle w:val="BodyText"/>
              <w:spacing w:before="60" w:after="60" w:line="240" w:lineRule="auto"/>
              <w:ind w:left="34"/>
            </w:pPr>
          </w:p>
        </w:tc>
      </w:tr>
      <w:tr w:rsidR="00EB6910" w:rsidRPr="009A326C" w:rsidTr="009A326C">
        <w:tc>
          <w:tcPr>
            <w:tcW w:w="1843" w:type="dxa"/>
            <w:shd w:val="clear" w:color="auto" w:fill="auto"/>
          </w:tcPr>
          <w:p w:rsidR="00EB6910" w:rsidRPr="009A326C" w:rsidRDefault="00EB6910" w:rsidP="00B639BD">
            <w:pPr>
              <w:pStyle w:val="BodyText"/>
              <w:spacing w:before="60" w:after="60" w:line="240" w:lineRule="auto"/>
              <w:ind w:left="34"/>
            </w:pPr>
            <w:r w:rsidRPr="009A326C">
              <w:t>Disadvantages</w:t>
            </w:r>
          </w:p>
        </w:tc>
        <w:tc>
          <w:tcPr>
            <w:tcW w:w="6208" w:type="dxa"/>
            <w:shd w:val="clear" w:color="auto" w:fill="auto"/>
          </w:tcPr>
          <w:p w:rsidR="00EB6910" w:rsidRPr="009A326C" w:rsidRDefault="00EB6910" w:rsidP="00B639BD">
            <w:pPr>
              <w:pStyle w:val="BodyText"/>
              <w:spacing w:before="60" w:after="60" w:line="240" w:lineRule="auto"/>
              <w:ind w:left="34"/>
            </w:pPr>
          </w:p>
        </w:tc>
      </w:tr>
      <w:tr w:rsidR="00EB6910" w:rsidRPr="009A326C" w:rsidTr="009A326C">
        <w:tc>
          <w:tcPr>
            <w:tcW w:w="1843" w:type="dxa"/>
            <w:shd w:val="clear" w:color="auto" w:fill="auto"/>
          </w:tcPr>
          <w:p w:rsidR="00EB6910" w:rsidRPr="009A326C" w:rsidRDefault="00EB6910" w:rsidP="00B639BD">
            <w:pPr>
              <w:pStyle w:val="BodyText"/>
              <w:spacing w:before="60" w:after="60" w:line="240" w:lineRule="auto"/>
              <w:ind w:left="34"/>
            </w:pPr>
            <w:r w:rsidRPr="009A326C">
              <w:t>Conclusion</w:t>
            </w:r>
          </w:p>
        </w:tc>
        <w:tc>
          <w:tcPr>
            <w:tcW w:w="6208" w:type="dxa"/>
            <w:shd w:val="clear" w:color="auto" w:fill="auto"/>
          </w:tcPr>
          <w:p w:rsidR="00EB6910" w:rsidRPr="009A326C" w:rsidRDefault="00EB6910" w:rsidP="00B639BD">
            <w:pPr>
              <w:pStyle w:val="BodyText"/>
              <w:spacing w:before="60" w:after="60" w:line="240" w:lineRule="auto"/>
              <w:ind w:left="34"/>
              <w:rPr>
                <w:b/>
              </w:rPr>
            </w:pPr>
          </w:p>
        </w:tc>
      </w:tr>
    </w:tbl>
    <w:p w:rsidR="00EB6910" w:rsidRDefault="00EB6910" w:rsidP="00EB6910">
      <w:pPr>
        <w:pStyle w:val="BodyText"/>
      </w:pPr>
    </w:p>
    <w:p w:rsidR="00EB6910" w:rsidRPr="00EC610B" w:rsidRDefault="00EB6910" w:rsidP="00EB6910">
      <w:pPr>
        <w:pStyle w:val="BodyText"/>
        <w:keepNext/>
        <w:rPr>
          <w:b/>
        </w:rPr>
      </w:pPr>
      <w:r w:rsidRPr="00EC610B">
        <w:rPr>
          <w:b/>
        </w:rPr>
        <w:t xml:space="preserve">Assessment of </w:t>
      </w:r>
      <w:r>
        <w:rPr>
          <w:b/>
        </w:rPr>
        <w:t>Funding</w:t>
      </w:r>
      <w:r w:rsidRPr="00EC610B">
        <w:rPr>
          <w:b/>
        </w:rPr>
        <w:t xml:space="preserve"> Options</w:t>
      </w:r>
    </w:p>
    <w:p w:rsidR="00EB6910" w:rsidRPr="00053CE5" w:rsidRDefault="00EB6910" w:rsidP="00EB6910">
      <w:pPr>
        <w:pStyle w:val="BodyText"/>
        <w:keepNext/>
      </w:pPr>
      <w:r w:rsidRPr="00053CE5">
        <w:t>The table below summarises the assessment of each option against the investment objectives and CSFs.</w:t>
      </w:r>
    </w:p>
    <w:tbl>
      <w:tblPr>
        <w:tblW w:w="3562"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258"/>
        <w:gridCol w:w="1558"/>
        <w:gridCol w:w="1841"/>
      </w:tblGrid>
      <w:tr w:rsidR="00EB6910" w:rsidRPr="00EC610B" w:rsidTr="00B639BD">
        <w:trPr>
          <w:tblHeader/>
        </w:trPr>
        <w:tc>
          <w:tcPr>
            <w:tcW w:w="2447" w:type="pct"/>
            <w:shd w:val="clear" w:color="auto" w:fill="DBE5F1" w:themeFill="accent1" w:themeFillTint="33"/>
          </w:tcPr>
          <w:p w:rsidR="00EB6910" w:rsidRPr="00EC610B" w:rsidRDefault="00EB6910" w:rsidP="00B639BD">
            <w:pPr>
              <w:pStyle w:val="BodyText"/>
              <w:spacing w:before="60" w:after="60" w:line="240" w:lineRule="auto"/>
              <w:ind w:left="0"/>
              <w:rPr>
                <w:b/>
                <w:szCs w:val="20"/>
              </w:rPr>
            </w:pPr>
          </w:p>
        </w:tc>
        <w:tc>
          <w:tcPr>
            <w:tcW w:w="1170" w:type="pct"/>
            <w:shd w:val="clear" w:color="auto" w:fill="DBE5F1" w:themeFill="accent1" w:themeFillTint="33"/>
          </w:tcPr>
          <w:p w:rsidR="00EB6910" w:rsidRPr="00EB6910" w:rsidRDefault="00EB6910" w:rsidP="00EB6910">
            <w:pPr>
              <w:pStyle w:val="BodyText"/>
              <w:spacing w:before="60" w:after="60" w:line="240" w:lineRule="auto"/>
              <w:ind w:left="0"/>
              <w:jc w:val="center"/>
              <w:rPr>
                <w:szCs w:val="20"/>
              </w:rPr>
            </w:pPr>
            <w:r w:rsidRPr="00EB6910">
              <w:rPr>
                <w:szCs w:val="20"/>
              </w:rPr>
              <w:t xml:space="preserve">Option </w:t>
            </w:r>
            <w:r>
              <w:rPr>
                <w:szCs w:val="20"/>
              </w:rPr>
              <w:t>5</w:t>
            </w:r>
            <w:r w:rsidRPr="00EB6910">
              <w:rPr>
                <w:szCs w:val="20"/>
              </w:rPr>
              <w:t>.1</w:t>
            </w:r>
          </w:p>
        </w:tc>
        <w:tc>
          <w:tcPr>
            <w:tcW w:w="1383" w:type="pct"/>
            <w:shd w:val="clear" w:color="auto" w:fill="DBE5F1" w:themeFill="accent1" w:themeFillTint="33"/>
          </w:tcPr>
          <w:p w:rsidR="00EB6910" w:rsidRPr="00EC610B" w:rsidRDefault="00EB6910" w:rsidP="00EB6910">
            <w:pPr>
              <w:pStyle w:val="BodyText"/>
              <w:spacing w:before="60" w:after="60" w:line="240" w:lineRule="auto"/>
              <w:ind w:left="0"/>
              <w:jc w:val="center"/>
              <w:rPr>
                <w:szCs w:val="20"/>
              </w:rPr>
            </w:pPr>
            <w:r w:rsidRPr="00EC610B">
              <w:rPr>
                <w:szCs w:val="20"/>
              </w:rPr>
              <w:t xml:space="preserve">Option </w:t>
            </w:r>
            <w:r>
              <w:rPr>
                <w:szCs w:val="20"/>
              </w:rPr>
              <w:t>5</w:t>
            </w:r>
            <w:r w:rsidRPr="00EC610B">
              <w:rPr>
                <w:szCs w:val="20"/>
              </w:rPr>
              <w:t>.2</w:t>
            </w:r>
          </w:p>
        </w:tc>
      </w:tr>
      <w:tr w:rsidR="00EB6910" w:rsidRPr="00EC610B" w:rsidTr="00B639BD">
        <w:trPr>
          <w:tblHeader/>
        </w:trPr>
        <w:tc>
          <w:tcPr>
            <w:tcW w:w="2447" w:type="pct"/>
            <w:tcBorders>
              <w:bottom w:val="single" w:sz="4" w:space="0" w:color="auto"/>
            </w:tcBorders>
            <w:shd w:val="clear" w:color="auto" w:fill="DBE5F1" w:themeFill="accent1" w:themeFillTint="33"/>
          </w:tcPr>
          <w:p w:rsidR="00EB6910" w:rsidRPr="00EC610B" w:rsidRDefault="00EB6910" w:rsidP="00B639BD">
            <w:pPr>
              <w:pStyle w:val="BodyText"/>
              <w:spacing w:before="60" w:after="60" w:line="240" w:lineRule="auto"/>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EB6910" w:rsidRPr="00EB6910" w:rsidRDefault="00EB6910" w:rsidP="00B639BD">
            <w:pPr>
              <w:pStyle w:val="BodyText"/>
              <w:spacing w:before="60" w:after="60" w:line="240" w:lineRule="auto"/>
              <w:ind w:left="0"/>
              <w:jc w:val="center"/>
              <w:rPr>
                <w:szCs w:val="20"/>
              </w:rPr>
            </w:pPr>
            <w:r>
              <w:rPr>
                <w:szCs w:val="20"/>
              </w:rPr>
              <w:t>Public</w:t>
            </w:r>
          </w:p>
        </w:tc>
        <w:tc>
          <w:tcPr>
            <w:tcW w:w="1383" w:type="pct"/>
            <w:tcBorders>
              <w:bottom w:val="single" w:sz="4" w:space="0" w:color="auto"/>
            </w:tcBorders>
            <w:shd w:val="clear" w:color="auto" w:fill="DBE5F1" w:themeFill="accent1" w:themeFillTint="33"/>
          </w:tcPr>
          <w:p w:rsidR="00EB6910" w:rsidRPr="00EC610B" w:rsidRDefault="00EB6910" w:rsidP="00B639BD">
            <w:pPr>
              <w:pStyle w:val="BodyText"/>
              <w:spacing w:before="60" w:after="60" w:line="240" w:lineRule="auto"/>
              <w:ind w:left="0"/>
              <w:jc w:val="center"/>
              <w:rPr>
                <w:szCs w:val="20"/>
              </w:rPr>
            </w:pPr>
            <w:r>
              <w:rPr>
                <w:szCs w:val="20"/>
              </w:rPr>
              <w:t>Private</w:t>
            </w:r>
          </w:p>
        </w:tc>
      </w:tr>
      <w:tr w:rsidR="00EB6910" w:rsidRPr="00EC610B" w:rsidTr="00B639BD">
        <w:tc>
          <w:tcPr>
            <w:tcW w:w="2447" w:type="pct"/>
            <w:shd w:val="clear" w:color="auto" w:fill="DBE5F1" w:themeFill="accent1" w:themeFillTint="33"/>
          </w:tcPr>
          <w:p w:rsidR="00EB6910" w:rsidRPr="00EC610B" w:rsidRDefault="00EB6910" w:rsidP="00EB6910">
            <w:pPr>
              <w:pStyle w:val="BodyText"/>
              <w:spacing w:before="60" w:after="60" w:line="240" w:lineRule="auto"/>
              <w:ind w:left="0"/>
              <w:rPr>
                <w:b/>
                <w:szCs w:val="20"/>
              </w:rPr>
            </w:pPr>
            <w:r w:rsidRPr="00EC610B">
              <w:rPr>
                <w:b/>
                <w:szCs w:val="20"/>
              </w:rPr>
              <w:t>Investment objectives</w:t>
            </w:r>
          </w:p>
        </w:tc>
        <w:tc>
          <w:tcPr>
            <w:tcW w:w="1170" w:type="pct"/>
          </w:tcPr>
          <w:p w:rsidR="00EB6910" w:rsidRPr="00EB6910" w:rsidRDefault="00EB6910" w:rsidP="00EB6910">
            <w:pPr>
              <w:pStyle w:val="BodyText"/>
              <w:spacing w:before="60" w:after="60" w:line="240" w:lineRule="auto"/>
              <w:ind w:left="0"/>
              <w:jc w:val="center"/>
              <w:rPr>
                <w:sz w:val="28"/>
                <w:szCs w:val="28"/>
              </w:rPr>
            </w:pPr>
          </w:p>
        </w:tc>
        <w:tc>
          <w:tcPr>
            <w:tcW w:w="1383" w:type="pct"/>
          </w:tcPr>
          <w:p w:rsidR="00EB6910" w:rsidRPr="00EC610B" w:rsidRDefault="00EB6910" w:rsidP="00EB6910">
            <w:pPr>
              <w:pStyle w:val="BodyText"/>
              <w:spacing w:before="60" w:after="60" w:line="240" w:lineRule="auto"/>
              <w:ind w:left="0"/>
              <w:jc w:val="center"/>
              <w:rPr>
                <w:sz w:val="28"/>
                <w:szCs w:val="28"/>
              </w:rPr>
            </w:pP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1</w:t>
            </w:r>
          </w:p>
        </w:tc>
        <w:tc>
          <w:tcPr>
            <w:tcW w:w="1170"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2</w:t>
            </w:r>
          </w:p>
        </w:tc>
        <w:tc>
          <w:tcPr>
            <w:tcW w:w="1170" w:type="pct"/>
          </w:tcPr>
          <w:p w:rsidR="00EB6910" w:rsidRPr="00EB6910" w:rsidRDefault="00EB6910" w:rsidP="00B639BD">
            <w:pPr>
              <w:pStyle w:val="BodyText"/>
              <w:spacing w:after="0" w:line="240" w:lineRule="auto"/>
              <w:ind w:left="0"/>
              <w:jc w:val="center"/>
              <w:rPr>
                <w:sz w:val="28"/>
                <w:szCs w:val="28"/>
              </w:rPr>
            </w:pPr>
            <w:r w:rsidRPr="00EB6910">
              <w:rPr>
                <w:sz w:val="28"/>
                <w:szCs w:val="28"/>
              </w:rPr>
              <w:sym w:font="Wingdings" w:char="F0FC"/>
            </w:r>
          </w:p>
        </w:tc>
        <w:tc>
          <w:tcPr>
            <w:tcW w:w="1383" w:type="pct"/>
          </w:tcPr>
          <w:p w:rsidR="00EB6910" w:rsidRPr="00EB6910" w:rsidRDefault="00EB6910" w:rsidP="00B639BD">
            <w:pPr>
              <w:pStyle w:val="BodyText"/>
              <w:spacing w:after="0" w:line="240" w:lineRule="auto"/>
              <w:ind w:left="0"/>
              <w:jc w:val="center"/>
              <w:rPr>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3</w:t>
            </w:r>
          </w:p>
        </w:tc>
        <w:tc>
          <w:tcPr>
            <w:tcW w:w="1170"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4</w:t>
            </w:r>
          </w:p>
        </w:tc>
        <w:tc>
          <w:tcPr>
            <w:tcW w:w="1170"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5</w:t>
            </w:r>
          </w:p>
        </w:tc>
        <w:tc>
          <w:tcPr>
            <w:tcW w:w="1170"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EB6910">
            <w:pPr>
              <w:pStyle w:val="BodyText"/>
              <w:spacing w:before="60" w:after="60" w:line="240" w:lineRule="auto"/>
              <w:ind w:left="0"/>
              <w:rPr>
                <w:b/>
                <w:szCs w:val="20"/>
              </w:rPr>
            </w:pPr>
            <w:r w:rsidRPr="00EC610B">
              <w:rPr>
                <w:b/>
                <w:szCs w:val="20"/>
              </w:rPr>
              <w:t>Critical success factors</w:t>
            </w:r>
          </w:p>
        </w:tc>
        <w:tc>
          <w:tcPr>
            <w:tcW w:w="1170" w:type="pct"/>
          </w:tcPr>
          <w:p w:rsidR="00EB6910" w:rsidRPr="00EB6910" w:rsidRDefault="00EB6910" w:rsidP="00EB6910">
            <w:pPr>
              <w:pStyle w:val="BodyText"/>
              <w:spacing w:before="60" w:after="60" w:line="240" w:lineRule="auto"/>
              <w:ind w:left="0"/>
              <w:jc w:val="center"/>
              <w:rPr>
                <w:sz w:val="28"/>
                <w:szCs w:val="28"/>
              </w:rPr>
            </w:pPr>
          </w:p>
        </w:tc>
        <w:tc>
          <w:tcPr>
            <w:tcW w:w="1383" w:type="pct"/>
          </w:tcPr>
          <w:p w:rsidR="00EB6910" w:rsidRPr="00EC610B" w:rsidRDefault="00EB6910" w:rsidP="00EB6910">
            <w:pPr>
              <w:pStyle w:val="BodyText"/>
              <w:tabs>
                <w:tab w:val="left" w:pos="1168"/>
              </w:tabs>
              <w:spacing w:before="60" w:after="60" w:line="240" w:lineRule="auto"/>
              <w:ind w:left="0"/>
              <w:jc w:val="center"/>
              <w:rPr>
                <w:sz w:val="28"/>
                <w:szCs w:val="28"/>
              </w:rPr>
            </w:pP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Business need</w:t>
            </w:r>
          </w:p>
        </w:tc>
        <w:tc>
          <w:tcPr>
            <w:tcW w:w="1170" w:type="pct"/>
          </w:tcPr>
          <w:p w:rsidR="00EB6910" w:rsidRPr="00EB6910" w:rsidRDefault="00EB6910" w:rsidP="00B639BD">
            <w:pPr>
              <w:pStyle w:val="BodyText"/>
              <w:spacing w:after="0" w:line="240" w:lineRule="auto"/>
              <w:ind w:left="0"/>
              <w:jc w:val="center"/>
              <w:rPr>
                <w:i/>
                <w:sz w:val="28"/>
                <w:szCs w:val="28"/>
              </w:rPr>
            </w:pPr>
            <w:r w:rsidRPr="00EB6910">
              <w:rPr>
                <w:sz w:val="28"/>
                <w:szCs w:val="28"/>
              </w:rPr>
              <w:sym w:font="Wingdings" w:char="F0FC"/>
            </w:r>
          </w:p>
        </w:tc>
        <w:tc>
          <w:tcPr>
            <w:tcW w:w="1383" w:type="pct"/>
          </w:tcPr>
          <w:p w:rsidR="00EB6910" w:rsidRPr="00EC610B" w:rsidRDefault="00EB6910" w:rsidP="00B639BD">
            <w:pPr>
              <w:pStyle w:val="BodyText"/>
              <w:tabs>
                <w:tab w:val="left" w:pos="1168"/>
              </w:tabs>
              <w:spacing w:before="60" w:after="60" w:line="240" w:lineRule="auto"/>
              <w:ind w:left="0"/>
              <w:jc w:val="center"/>
              <w:rPr>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Strategic fit</w:t>
            </w:r>
          </w:p>
        </w:tc>
        <w:tc>
          <w:tcPr>
            <w:tcW w:w="1170" w:type="pct"/>
          </w:tcPr>
          <w:p w:rsidR="00EB6910" w:rsidRPr="00EB6910" w:rsidRDefault="00EB6910" w:rsidP="00B639BD">
            <w:pPr>
              <w:pStyle w:val="BodyText"/>
              <w:ind w:left="0"/>
              <w:jc w:val="center"/>
              <w:rPr>
                <w:i/>
                <w:sz w:val="28"/>
                <w:szCs w:val="28"/>
              </w:rPr>
            </w:pPr>
            <w:r w:rsidRPr="00EB6910">
              <w:rPr>
                <w:sz w:val="28"/>
                <w:szCs w:val="28"/>
              </w:rPr>
              <w:sym w:font="Wingdings" w:char="F0FB"/>
            </w:r>
          </w:p>
        </w:tc>
        <w:tc>
          <w:tcPr>
            <w:tcW w:w="1383" w:type="pct"/>
          </w:tcPr>
          <w:p w:rsidR="00EB6910" w:rsidRPr="00EC610B" w:rsidRDefault="00EB6910" w:rsidP="00B639BD">
            <w:pPr>
              <w:pStyle w:val="BodyText"/>
              <w:tabs>
                <w:tab w:val="left" w:pos="1168"/>
              </w:tabs>
              <w:spacing w:before="60" w:after="60" w:line="240" w:lineRule="auto"/>
              <w:ind w:left="0"/>
              <w:jc w:val="center"/>
              <w:rPr>
                <w:i/>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Benefits optimisation</w:t>
            </w:r>
          </w:p>
        </w:tc>
        <w:tc>
          <w:tcPr>
            <w:tcW w:w="1170" w:type="pct"/>
          </w:tcPr>
          <w:p w:rsidR="00EB6910" w:rsidRPr="00EB6910" w:rsidRDefault="00EB6910" w:rsidP="00B639BD">
            <w:pPr>
              <w:pStyle w:val="BodyText"/>
              <w:ind w:left="0"/>
              <w:jc w:val="center"/>
              <w:rPr>
                <w:sz w:val="28"/>
                <w:szCs w:val="28"/>
              </w:rPr>
            </w:pPr>
            <w:r w:rsidRPr="00EB6910">
              <w:rPr>
                <w:sz w:val="28"/>
                <w:szCs w:val="28"/>
              </w:rPr>
              <w:t>?</w:t>
            </w:r>
          </w:p>
        </w:tc>
        <w:tc>
          <w:tcPr>
            <w:tcW w:w="1383" w:type="pct"/>
          </w:tcPr>
          <w:p w:rsidR="00EB6910" w:rsidRPr="00EC610B" w:rsidRDefault="00EB6910" w:rsidP="00B639BD">
            <w:pPr>
              <w:pStyle w:val="BodyText"/>
              <w:tabs>
                <w:tab w:val="left" w:pos="1168"/>
              </w:tabs>
              <w:spacing w:before="60" w:after="60" w:line="240" w:lineRule="auto"/>
              <w:ind w:left="0"/>
              <w:jc w:val="center"/>
              <w:rPr>
                <w:sz w:val="28"/>
                <w:szCs w:val="28"/>
              </w:rPr>
            </w:pPr>
            <w:r w:rsidRPr="00EC610B">
              <w:rPr>
                <w:sz w:val="28"/>
                <w:szCs w:val="28"/>
              </w:rPr>
              <w:t>?</w:t>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Potential achievability</w:t>
            </w:r>
          </w:p>
        </w:tc>
        <w:tc>
          <w:tcPr>
            <w:tcW w:w="1170" w:type="pct"/>
          </w:tcPr>
          <w:p w:rsidR="00EB6910" w:rsidRPr="00EB6910" w:rsidRDefault="00EB6910" w:rsidP="00B639BD">
            <w:pPr>
              <w:pStyle w:val="BodyText"/>
              <w:ind w:left="0"/>
              <w:jc w:val="center"/>
              <w:rPr>
                <w:i/>
                <w:sz w:val="28"/>
                <w:szCs w:val="28"/>
              </w:rPr>
            </w:pPr>
            <w:r w:rsidRPr="00EB6910">
              <w:rPr>
                <w:sz w:val="28"/>
                <w:szCs w:val="28"/>
              </w:rPr>
              <w:sym w:font="Wingdings" w:char="F0FB"/>
            </w:r>
          </w:p>
        </w:tc>
        <w:tc>
          <w:tcPr>
            <w:tcW w:w="1383" w:type="pct"/>
          </w:tcPr>
          <w:p w:rsidR="00EB6910" w:rsidRPr="00EC610B" w:rsidRDefault="00EB6910" w:rsidP="00B639BD">
            <w:pPr>
              <w:pStyle w:val="BodyText"/>
              <w:tabs>
                <w:tab w:val="left" w:pos="1168"/>
              </w:tabs>
              <w:spacing w:before="60" w:after="60" w:line="240" w:lineRule="auto"/>
              <w:ind w:left="0"/>
              <w:jc w:val="center"/>
              <w:rPr>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Supply-side capacity and capability</w:t>
            </w:r>
          </w:p>
        </w:tc>
        <w:tc>
          <w:tcPr>
            <w:tcW w:w="1170" w:type="pct"/>
          </w:tcPr>
          <w:p w:rsidR="00EB6910" w:rsidRPr="00EB6910" w:rsidRDefault="00EB6910" w:rsidP="00B639BD">
            <w:pPr>
              <w:pStyle w:val="BodyText"/>
              <w:ind w:left="0"/>
              <w:jc w:val="center"/>
              <w:rPr>
                <w:i/>
                <w:sz w:val="28"/>
                <w:szCs w:val="28"/>
              </w:rPr>
            </w:pPr>
            <w:r w:rsidRPr="00EB6910">
              <w:rPr>
                <w:sz w:val="28"/>
                <w:szCs w:val="28"/>
              </w:rPr>
              <w:sym w:font="Wingdings" w:char="F0FB"/>
            </w:r>
          </w:p>
        </w:tc>
        <w:tc>
          <w:tcPr>
            <w:tcW w:w="1383" w:type="pct"/>
          </w:tcPr>
          <w:p w:rsidR="00EB6910" w:rsidRPr="00EC610B" w:rsidRDefault="00EB6910" w:rsidP="00B639BD">
            <w:pPr>
              <w:pStyle w:val="BodyText"/>
              <w:tabs>
                <w:tab w:val="left" w:pos="1168"/>
              </w:tabs>
              <w:spacing w:before="60" w:after="60" w:line="240" w:lineRule="auto"/>
              <w:ind w:left="0"/>
              <w:jc w:val="center"/>
              <w:rPr>
                <w:sz w:val="28"/>
                <w:szCs w:val="28"/>
              </w:rPr>
            </w:pPr>
            <w:r w:rsidRPr="00EB6910">
              <w:rPr>
                <w:sz w:val="28"/>
                <w:szCs w:val="28"/>
              </w:rPr>
              <w:sym w:font="Wingdings" w:char="F0FC"/>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313"/>
              <w:rPr>
                <w:szCs w:val="20"/>
              </w:rPr>
            </w:pPr>
            <w:r w:rsidRPr="00EC610B">
              <w:rPr>
                <w:szCs w:val="20"/>
              </w:rPr>
              <w:t>Potential affordability</w:t>
            </w:r>
          </w:p>
        </w:tc>
        <w:tc>
          <w:tcPr>
            <w:tcW w:w="1170" w:type="pct"/>
          </w:tcPr>
          <w:p w:rsidR="00EB6910" w:rsidRPr="00EB6910" w:rsidRDefault="00EB6910" w:rsidP="00B639BD">
            <w:pPr>
              <w:pStyle w:val="BodyText"/>
              <w:ind w:left="0"/>
              <w:jc w:val="center"/>
              <w:rPr>
                <w:sz w:val="28"/>
                <w:szCs w:val="28"/>
              </w:rPr>
            </w:pPr>
            <w:r w:rsidRPr="00EB6910">
              <w:rPr>
                <w:sz w:val="28"/>
                <w:szCs w:val="28"/>
              </w:rPr>
              <w:t>?</w:t>
            </w:r>
          </w:p>
        </w:tc>
        <w:tc>
          <w:tcPr>
            <w:tcW w:w="1383" w:type="pct"/>
          </w:tcPr>
          <w:p w:rsidR="00EB6910" w:rsidRPr="00EC610B" w:rsidRDefault="00EB6910" w:rsidP="00B639BD">
            <w:pPr>
              <w:pStyle w:val="BodyText"/>
              <w:tabs>
                <w:tab w:val="left" w:pos="1168"/>
              </w:tabs>
              <w:spacing w:before="60" w:after="60" w:line="240" w:lineRule="auto"/>
              <w:ind w:left="0"/>
              <w:jc w:val="center"/>
              <w:rPr>
                <w:sz w:val="28"/>
                <w:szCs w:val="28"/>
              </w:rPr>
            </w:pPr>
            <w:r w:rsidRPr="00EC610B">
              <w:rPr>
                <w:sz w:val="28"/>
                <w:szCs w:val="28"/>
              </w:rPr>
              <w:t>?</w:t>
            </w:r>
          </w:p>
        </w:tc>
      </w:tr>
      <w:tr w:rsidR="00EB6910" w:rsidRPr="00EC610B" w:rsidTr="00B639BD">
        <w:tc>
          <w:tcPr>
            <w:tcW w:w="2447" w:type="pct"/>
            <w:shd w:val="clear" w:color="auto" w:fill="DBE5F1" w:themeFill="accent1" w:themeFillTint="33"/>
          </w:tcPr>
          <w:p w:rsidR="00EB6910" w:rsidRPr="00EC610B" w:rsidRDefault="00EB6910" w:rsidP="00B639BD">
            <w:pPr>
              <w:pStyle w:val="BodyText"/>
              <w:spacing w:before="60" w:after="60" w:line="240" w:lineRule="auto"/>
              <w:ind w:left="0"/>
              <w:rPr>
                <w:b/>
                <w:szCs w:val="20"/>
              </w:rPr>
            </w:pPr>
            <w:r w:rsidRPr="00EC610B">
              <w:rPr>
                <w:b/>
                <w:szCs w:val="20"/>
              </w:rPr>
              <w:t>Summary</w:t>
            </w:r>
          </w:p>
        </w:tc>
        <w:tc>
          <w:tcPr>
            <w:tcW w:w="1170" w:type="pct"/>
          </w:tcPr>
          <w:p w:rsidR="00EB6910" w:rsidRPr="00EB6910" w:rsidRDefault="00EB6910" w:rsidP="00B639BD">
            <w:pPr>
              <w:pStyle w:val="BodyText"/>
              <w:tabs>
                <w:tab w:val="left" w:pos="1168"/>
              </w:tabs>
              <w:spacing w:before="60" w:after="60" w:line="240" w:lineRule="auto"/>
              <w:ind w:left="0"/>
              <w:jc w:val="center"/>
              <w:rPr>
                <w:szCs w:val="20"/>
              </w:rPr>
            </w:pPr>
            <w:r w:rsidRPr="00EB6910">
              <w:rPr>
                <w:szCs w:val="20"/>
              </w:rPr>
              <w:t>Discounted</w:t>
            </w:r>
          </w:p>
        </w:tc>
        <w:tc>
          <w:tcPr>
            <w:tcW w:w="1383" w:type="pct"/>
          </w:tcPr>
          <w:p w:rsidR="00EB6910" w:rsidRPr="00EC610B" w:rsidRDefault="00EB6910" w:rsidP="00B639BD">
            <w:pPr>
              <w:pStyle w:val="BodyText"/>
              <w:tabs>
                <w:tab w:val="left" w:pos="1168"/>
              </w:tabs>
              <w:spacing w:before="60" w:after="60" w:line="240" w:lineRule="auto"/>
              <w:ind w:left="0"/>
              <w:jc w:val="center"/>
              <w:rPr>
                <w:szCs w:val="20"/>
              </w:rPr>
            </w:pPr>
            <w:r>
              <w:rPr>
                <w:szCs w:val="20"/>
              </w:rPr>
              <w:t>Preferred</w:t>
            </w:r>
          </w:p>
        </w:tc>
      </w:tr>
    </w:tbl>
    <w:p w:rsidR="00EB6910" w:rsidRDefault="00EB6910" w:rsidP="00EB6910">
      <w:pPr>
        <w:pStyle w:val="BodyText"/>
      </w:pPr>
    </w:p>
    <w:p w:rsidR="00EB6910" w:rsidRPr="00EC610B" w:rsidRDefault="00EB6910" w:rsidP="00EB6910">
      <w:pPr>
        <w:pStyle w:val="BodyText"/>
        <w:rPr>
          <w:b/>
        </w:rPr>
      </w:pPr>
      <w:r w:rsidRPr="00EC610B">
        <w:rPr>
          <w:b/>
        </w:rPr>
        <w:t>Conclusions</w:t>
      </w:r>
    </w:p>
    <w:p w:rsidR="00EB6910" w:rsidRPr="005A7FD8" w:rsidRDefault="00EB6910" w:rsidP="00EB6910">
      <w:pPr>
        <w:pStyle w:val="BodyText"/>
      </w:pPr>
      <w:r w:rsidRPr="005A7FD8">
        <w:t xml:space="preserve">Option </w:t>
      </w:r>
      <w:r w:rsidR="009A326C">
        <w:t>5</w:t>
      </w:r>
      <w:r w:rsidRPr="005A7FD8">
        <w:t xml:space="preserve">.1 </w:t>
      </w:r>
      <w:r>
        <w:t>has been</w:t>
      </w:r>
      <w:r w:rsidRPr="005A7FD8">
        <w:t xml:space="preserve"> </w:t>
      </w:r>
      <w:r>
        <w:t>discounted</w:t>
      </w:r>
      <w:r w:rsidRPr="005A7FD8">
        <w:t xml:space="preserve"> because……</w:t>
      </w:r>
    </w:p>
    <w:p w:rsidR="00EB6910" w:rsidRPr="005A7FD8" w:rsidRDefault="00EB6910" w:rsidP="00EB6910">
      <w:pPr>
        <w:pStyle w:val="BodyText"/>
      </w:pPr>
      <w:r w:rsidRPr="005A7FD8">
        <w:t xml:space="preserve">Option </w:t>
      </w:r>
      <w:r w:rsidR="009A326C">
        <w:t>5</w:t>
      </w:r>
      <w:r>
        <w:t>.2</w:t>
      </w:r>
      <w:r w:rsidRPr="005A7FD8">
        <w:t xml:space="preserve"> is </w:t>
      </w:r>
      <w:r>
        <w:t>possible</w:t>
      </w:r>
      <w:r w:rsidRPr="005A7FD8">
        <w:t xml:space="preserve"> because……</w:t>
      </w:r>
    </w:p>
    <w:p w:rsidR="00EB6910" w:rsidRPr="00EC610B" w:rsidRDefault="00EB6910" w:rsidP="00EB6910">
      <w:pPr>
        <w:pStyle w:val="BodyText"/>
      </w:pPr>
    </w:p>
    <w:p w:rsidR="00FC4108" w:rsidRPr="00B7285D" w:rsidRDefault="00FC4108" w:rsidP="001B7E0E">
      <w:pPr>
        <w:pStyle w:val="CPMHeading2"/>
      </w:pPr>
      <w:r>
        <w:t>Preferred, Possible and Discounted Options</w:t>
      </w:r>
    </w:p>
    <w:p w:rsidR="00B76095" w:rsidRPr="00B76095" w:rsidRDefault="00B76095" w:rsidP="00B76095">
      <w:pPr>
        <w:pStyle w:val="BodyText"/>
      </w:pPr>
      <w:r w:rsidRPr="00B76095">
        <w:t>The long list has appraised a wide range of possible options.</w:t>
      </w:r>
    </w:p>
    <w:tbl>
      <w:tblPr>
        <w:tblW w:w="439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259"/>
        <w:gridCol w:w="4963"/>
      </w:tblGrid>
      <w:tr w:rsidR="00FC4108" w:rsidRPr="00EC610B" w:rsidTr="00FC4108">
        <w:trPr>
          <w:tblHeader/>
        </w:trPr>
        <w:tc>
          <w:tcPr>
            <w:tcW w:w="1982" w:type="pct"/>
            <w:shd w:val="clear" w:color="auto" w:fill="DBE5F1" w:themeFill="accent1" w:themeFillTint="33"/>
          </w:tcPr>
          <w:p w:rsidR="00FC4108" w:rsidRPr="00EC610B" w:rsidRDefault="00FC4108" w:rsidP="00FC4108">
            <w:pPr>
              <w:pStyle w:val="BodyText"/>
              <w:spacing w:before="60" w:after="60" w:line="240" w:lineRule="auto"/>
              <w:ind w:left="0"/>
              <w:rPr>
                <w:b/>
                <w:szCs w:val="20"/>
              </w:rPr>
            </w:pPr>
            <w:r>
              <w:rPr>
                <w:b/>
                <w:szCs w:val="20"/>
              </w:rPr>
              <w:lastRenderedPageBreak/>
              <w:t>Option</w:t>
            </w:r>
          </w:p>
        </w:tc>
        <w:tc>
          <w:tcPr>
            <w:tcW w:w="3018" w:type="pct"/>
            <w:shd w:val="clear" w:color="auto" w:fill="DBE5F1" w:themeFill="accent1" w:themeFillTint="33"/>
          </w:tcPr>
          <w:p w:rsidR="00FC4108" w:rsidRPr="00FC4108" w:rsidRDefault="00FC4108" w:rsidP="00FC4108">
            <w:pPr>
              <w:pStyle w:val="BodyText"/>
              <w:spacing w:before="60" w:after="60" w:line="240" w:lineRule="auto"/>
              <w:ind w:left="0"/>
              <w:rPr>
                <w:b/>
                <w:szCs w:val="20"/>
              </w:rPr>
            </w:pPr>
            <w:r w:rsidRPr="00FC4108">
              <w:rPr>
                <w:b/>
                <w:szCs w:val="20"/>
              </w:rPr>
              <w:t>Finding</w:t>
            </w:r>
          </w:p>
        </w:tc>
      </w:tr>
      <w:tr w:rsidR="00FC4108" w:rsidRPr="00EC610B" w:rsidTr="00FC4108">
        <w:tc>
          <w:tcPr>
            <w:tcW w:w="1982" w:type="pct"/>
            <w:shd w:val="clear" w:color="auto" w:fill="DBE5F1" w:themeFill="accent1" w:themeFillTint="33"/>
          </w:tcPr>
          <w:p w:rsidR="00FC4108" w:rsidRPr="00EC610B" w:rsidRDefault="00FC4108" w:rsidP="00B639BD">
            <w:pPr>
              <w:pStyle w:val="BodyText"/>
              <w:spacing w:before="60" w:after="60" w:line="240" w:lineRule="auto"/>
              <w:ind w:left="0"/>
              <w:rPr>
                <w:b/>
                <w:szCs w:val="20"/>
              </w:rPr>
            </w:pPr>
            <w:r>
              <w:rPr>
                <w:b/>
                <w:szCs w:val="20"/>
              </w:rPr>
              <w:t>Scope</w:t>
            </w:r>
          </w:p>
        </w:tc>
        <w:tc>
          <w:tcPr>
            <w:tcW w:w="3018" w:type="pct"/>
          </w:tcPr>
          <w:p w:rsidR="00FC4108" w:rsidRPr="00FC4108" w:rsidRDefault="00FC4108" w:rsidP="00FC4108">
            <w:pPr>
              <w:pStyle w:val="BodyText"/>
              <w:spacing w:before="60" w:after="60" w:line="240" w:lineRule="auto"/>
              <w:ind w:left="0"/>
              <w:rPr>
                <w:szCs w:val="20"/>
              </w:rPr>
            </w:pPr>
          </w:p>
        </w:tc>
      </w:tr>
      <w:tr w:rsidR="00FC4108" w:rsidRPr="00EC610B" w:rsidTr="00FC4108">
        <w:tc>
          <w:tcPr>
            <w:tcW w:w="1982" w:type="pct"/>
            <w:shd w:val="clear" w:color="auto" w:fill="DBE5F1" w:themeFill="accent1" w:themeFillTint="33"/>
          </w:tcPr>
          <w:p w:rsidR="00FC4108" w:rsidRPr="00EC610B" w:rsidRDefault="00FC4108" w:rsidP="00B639BD">
            <w:pPr>
              <w:pStyle w:val="BodyText"/>
              <w:spacing w:before="60" w:after="60" w:line="240" w:lineRule="auto"/>
              <w:ind w:left="313"/>
              <w:rPr>
                <w:szCs w:val="20"/>
              </w:rPr>
            </w:pPr>
            <w:r>
              <w:rPr>
                <w:szCs w:val="20"/>
              </w:rPr>
              <w:t>1.1 ‘Do nothing’</w:t>
            </w:r>
          </w:p>
        </w:tc>
        <w:tc>
          <w:tcPr>
            <w:tcW w:w="3018" w:type="pct"/>
          </w:tcPr>
          <w:p w:rsidR="00FC4108" w:rsidRPr="00FC4108" w:rsidRDefault="00FC4108" w:rsidP="00FC4108">
            <w:pPr>
              <w:pStyle w:val="BodyText"/>
              <w:spacing w:after="0" w:line="240" w:lineRule="auto"/>
              <w:ind w:left="0"/>
              <w:rPr>
                <w:i/>
                <w:szCs w:val="20"/>
              </w:rPr>
            </w:pPr>
            <w:r w:rsidRPr="00FC4108">
              <w:rPr>
                <w:szCs w:val="20"/>
              </w:rPr>
              <w:t>Discounted because …</w:t>
            </w:r>
          </w:p>
        </w:tc>
      </w:tr>
      <w:tr w:rsidR="00FC4108" w:rsidRPr="00EC610B" w:rsidTr="00FC4108">
        <w:tc>
          <w:tcPr>
            <w:tcW w:w="1982" w:type="pct"/>
            <w:shd w:val="clear" w:color="auto" w:fill="DBE5F1" w:themeFill="accent1" w:themeFillTint="33"/>
          </w:tcPr>
          <w:p w:rsidR="00FC4108" w:rsidRPr="00EC610B" w:rsidRDefault="00FC4108" w:rsidP="00B639BD">
            <w:pPr>
              <w:pStyle w:val="BodyText"/>
              <w:spacing w:before="60" w:after="60" w:line="240" w:lineRule="auto"/>
              <w:ind w:left="313"/>
              <w:rPr>
                <w:szCs w:val="20"/>
              </w:rPr>
            </w:pPr>
            <w:r>
              <w:rPr>
                <w:szCs w:val="20"/>
              </w:rPr>
              <w:t>1.</w:t>
            </w:r>
            <w:r w:rsidRPr="00EC610B">
              <w:rPr>
                <w:szCs w:val="20"/>
              </w:rPr>
              <w:t>2</w:t>
            </w:r>
            <w:r>
              <w:rPr>
                <w:szCs w:val="20"/>
              </w:rPr>
              <w:t xml:space="preserve"> Minimum</w:t>
            </w:r>
          </w:p>
        </w:tc>
        <w:tc>
          <w:tcPr>
            <w:tcW w:w="3018" w:type="pct"/>
          </w:tcPr>
          <w:p w:rsidR="00FC4108" w:rsidRPr="00FC4108" w:rsidRDefault="00FC4108" w:rsidP="00FC4108">
            <w:pPr>
              <w:pStyle w:val="BodyText"/>
              <w:spacing w:after="0" w:line="240" w:lineRule="auto"/>
              <w:ind w:left="0"/>
              <w:rPr>
                <w:szCs w:val="20"/>
              </w:rPr>
            </w:pPr>
            <w:r>
              <w:rPr>
                <w:szCs w:val="20"/>
              </w:rPr>
              <w:t>Possible</w:t>
            </w:r>
            <w:r w:rsidRPr="00FC4108">
              <w:rPr>
                <w:szCs w:val="20"/>
              </w:rPr>
              <w:t xml:space="preserve"> because …</w:t>
            </w:r>
          </w:p>
        </w:tc>
      </w:tr>
      <w:tr w:rsidR="00FC4108" w:rsidRPr="00EC610B" w:rsidTr="00FC4108">
        <w:tc>
          <w:tcPr>
            <w:tcW w:w="1982" w:type="pct"/>
            <w:shd w:val="clear" w:color="auto" w:fill="DBE5F1" w:themeFill="accent1" w:themeFillTint="33"/>
          </w:tcPr>
          <w:p w:rsidR="00FC4108" w:rsidRPr="00EC610B" w:rsidRDefault="00FC4108" w:rsidP="00B639BD">
            <w:pPr>
              <w:pStyle w:val="BodyText"/>
              <w:spacing w:before="60" w:after="60" w:line="240" w:lineRule="auto"/>
              <w:ind w:left="313"/>
              <w:rPr>
                <w:szCs w:val="20"/>
              </w:rPr>
            </w:pPr>
            <w:r>
              <w:rPr>
                <w:szCs w:val="20"/>
              </w:rPr>
              <w:t>1.</w:t>
            </w:r>
            <w:r w:rsidRPr="00EC610B">
              <w:rPr>
                <w:szCs w:val="20"/>
              </w:rPr>
              <w:t>3</w:t>
            </w:r>
            <w:r>
              <w:rPr>
                <w:szCs w:val="20"/>
              </w:rPr>
              <w:t xml:space="preserve"> Intermediate</w:t>
            </w:r>
          </w:p>
        </w:tc>
        <w:tc>
          <w:tcPr>
            <w:tcW w:w="3018" w:type="pct"/>
          </w:tcPr>
          <w:p w:rsidR="00FC4108" w:rsidRPr="00FC4108" w:rsidRDefault="00FC4108" w:rsidP="00FC4108">
            <w:pPr>
              <w:pStyle w:val="BodyText"/>
              <w:spacing w:after="0" w:line="240" w:lineRule="auto"/>
              <w:ind w:left="0"/>
              <w:rPr>
                <w:i/>
                <w:szCs w:val="20"/>
              </w:rPr>
            </w:pPr>
            <w:r>
              <w:rPr>
                <w:szCs w:val="20"/>
              </w:rPr>
              <w:t>Preferred</w:t>
            </w:r>
            <w:r w:rsidRPr="00FC4108">
              <w:rPr>
                <w:szCs w:val="20"/>
              </w:rPr>
              <w:t xml:space="preserve"> because …</w:t>
            </w:r>
          </w:p>
        </w:tc>
      </w:tr>
      <w:tr w:rsidR="00FC4108" w:rsidRPr="00EC610B" w:rsidTr="00FC4108">
        <w:tc>
          <w:tcPr>
            <w:tcW w:w="1982" w:type="pct"/>
            <w:shd w:val="clear" w:color="auto" w:fill="DBE5F1" w:themeFill="accent1" w:themeFillTint="33"/>
          </w:tcPr>
          <w:p w:rsidR="00FC4108" w:rsidRPr="00EC610B" w:rsidRDefault="00FC4108" w:rsidP="00B639BD">
            <w:pPr>
              <w:pStyle w:val="BodyText"/>
              <w:spacing w:before="60" w:after="60" w:line="240" w:lineRule="auto"/>
              <w:ind w:left="313"/>
              <w:rPr>
                <w:szCs w:val="20"/>
              </w:rPr>
            </w:pPr>
            <w:r>
              <w:rPr>
                <w:szCs w:val="20"/>
              </w:rPr>
              <w:t>1.</w:t>
            </w:r>
            <w:r w:rsidRPr="00EC610B">
              <w:rPr>
                <w:szCs w:val="20"/>
              </w:rPr>
              <w:t>4</w:t>
            </w:r>
            <w:r>
              <w:rPr>
                <w:szCs w:val="20"/>
              </w:rPr>
              <w:t xml:space="preserve"> Maximum</w:t>
            </w:r>
          </w:p>
        </w:tc>
        <w:tc>
          <w:tcPr>
            <w:tcW w:w="3018" w:type="pct"/>
          </w:tcPr>
          <w:p w:rsidR="00FC4108" w:rsidRPr="00FC4108" w:rsidRDefault="00FC4108" w:rsidP="00FC4108">
            <w:pPr>
              <w:pStyle w:val="BodyText"/>
              <w:spacing w:after="0" w:line="240" w:lineRule="auto"/>
              <w:ind w:left="0"/>
              <w:rPr>
                <w:i/>
                <w:szCs w:val="20"/>
              </w:rPr>
            </w:pPr>
            <w:r w:rsidRPr="00FC4108">
              <w:rPr>
                <w:szCs w:val="20"/>
              </w:rPr>
              <w:t>Discounted because …</w:t>
            </w:r>
          </w:p>
        </w:tc>
      </w:tr>
      <w:tr w:rsidR="00FC4108" w:rsidRPr="00EC610B" w:rsidTr="00FC4108">
        <w:tc>
          <w:tcPr>
            <w:tcW w:w="1982" w:type="pct"/>
            <w:shd w:val="clear" w:color="auto" w:fill="DBE5F1" w:themeFill="accent1" w:themeFillTint="33"/>
          </w:tcPr>
          <w:p w:rsidR="00FC4108" w:rsidRPr="00EC610B" w:rsidRDefault="00FC4108" w:rsidP="00B639BD">
            <w:pPr>
              <w:pStyle w:val="BodyText"/>
              <w:spacing w:before="60" w:after="60" w:line="240" w:lineRule="auto"/>
              <w:ind w:left="0"/>
              <w:rPr>
                <w:b/>
                <w:szCs w:val="20"/>
              </w:rPr>
            </w:pPr>
            <w:r>
              <w:rPr>
                <w:b/>
                <w:szCs w:val="20"/>
              </w:rPr>
              <w:t>Service Solutions</w:t>
            </w:r>
          </w:p>
        </w:tc>
        <w:tc>
          <w:tcPr>
            <w:tcW w:w="3018" w:type="pct"/>
          </w:tcPr>
          <w:p w:rsidR="00FC4108" w:rsidRPr="00FC4108" w:rsidRDefault="00FC4108" w:rsidP="00FC4108">
            <w:pPr>
              <w:pStyle w:val="BodyText"/>
              <w:tabs>
                <w:tab w:val="left" w:pos="1168"/>
              </w:tabs>
              <w:spacing w:before="60" w:after="60" w:line="240" w:lineRule="auto"/>
              <w:ind w:left="0"/>
              <w:rPr>
                <w:szCs w:val="20"/>
              </w:rPr>
            </w:pPr>
          </w:p>
        </w:tc>
      </w:tr>
      <w:tr w:rsidR="00FC4108" w:rsidRPr="00EC610B" w:rsidTr="00FC4108">
        <w:tc>
          <w:tcPr>
            <w:tcW w:w="1982" w:type="pct"/>
            <w:shd w:val="clear" w:color="auto" w:fill="DBE5F1" w:themeFill="accent1" w:themeFillTint="33"/>
          </w:tcPr>
          <w:p w:rsidR="00FC4108" w:rsidRPr="00EC610B" w:rsidRDefault="00FC4108" w:rsidP="00B639BD">
            <w:pPr>
              <w:pStyle w:val="BodyText"/>
              <w:spacing w:before="60" w:after="60" w:line="240" w:lineRule="auto"/>
              <w:ind w:left="313"/>
              <w:rPr>
                <w:szCs w:val="20"/>
              </w:rPr>
            </w:pPr>
            <w:r>
              <w:rPr>
                <w:szCs w:val="20"/>
              </w:rPr>
              <w:t>2.1 XXX</w:t>
            </w:r>
          </w:p>
        </w:tc>
        <w:tc>
          <w:tcPr>
            <w:tcW w:w="3018" w:type="pct"/>
          </w:tcPr>
          <w:p w:rsidR="00FC4108" w:rsidRPr="00FC4108" w:rsidRDefault="00FC4108" w:rsidP="00FC4108">
            <w:pPr>
              <w:pStyle w:val="BodyText"/>
              <w:tabs>
                <w:tab w:val="left" w:pos="1168"/>
              </w:tabs>
              <w:spacing w:before="60" w:after="60" w:line="240" w:lineRule="auto"/>
              <w:ind w:left="0"/>
              <w:rPr>
                <w:szCs w:val="20"/>
              </w:rPr>
            </w:pPr>
          </w:p>
        </w:tc>
      </w:tr>
      <w:tr w:rsidR="00FC4108" w:rsidRPr="00EC610B" w:rsidTr="00FC4108">
        <w:tc>
          <w:tcPr>
            <w:tcW w:w="1982" w:type="pct"/>
            <w:shd w:val="clear" w:color="auto" w:fill="DBE5F1" w:themeFill="accent1" w:themeFillTint="33"/>
          </w:tcPr>
          <w:p w:rsidR="00FC4108" w:rsidRPr="00EC610B" w:rsidRDefault="00FC4108" w:rsidP="00B639BD">
            <w:pPr>
              <w:pStyle w:val="BodyText"/>
              <w:spacing w:before="60" w:after="60" w:line="240" w:lineRule="auto"/>
              <w:ind w:left="313"/>
              <w:rPr>
                <w:szCs w:val="20"/>
              </w:rPr>
            </w:pPr>
            <w:r>
              <w:rPr>
                <w:szCs w:val="20"/>
              </w:rPr>
              <w:t>2.2 XXX</w:t>
            </w:r>
          </w:p>
        </w:tc>
        <w:tc>
          <w:tcPr>
            <w:tcW w:w="3018" w:type="pct"/>
          </w:tcPr>
          <w:p w:rsidR="00FC4108" w:rsidRPr="00FC4108" w:rsidRDefault="00FC4108" w:rsidP="00FC4108">
            <w:pPr>
              <w:pStyle w:val="BodyText"/>
              <w:tabs>
                <w:tab w:val="left" w:pos="1168"/>
              </w:tabs>
              <w:spacing w:before="60" w:after="60" w:line="240" w:lineRule="auto"/>
              <w:ind w:left="0"/>
              <w:rPr>
                <w:i/>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FC4108" w:rsidRDefault="00FC4108" w:rsidP="00FC4108">
            <w:pPr>
              <w:pStyle w:val="BodyText"/>
              <w:spacing w:before="60" w:after="60" w:line="240" w:lineRule="auto"/>
              <w:ind w:left="0"/>
              <w:rPr>
                <w:szCs w:val="20"/>
              </w:rPr>
            </w:pPr>
            <w:r w:rsidRPr="00FC4108">
              <w:rPr>
                <w:b/>
                <w:szCs w:val="20"/>
              </w:rPr>
              <w:t xml:space="preserve">Service </w:t>
            </w:r>
            <w:r>
              <w:rPr>
                <w:b/>
                <w:szCs w:val="20"/>
              </w:rPr>
              <w:t>Delivery</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EC610B" w:rsidRDefault="00FC4108" w:rsidP="00FC4108">
            <w:pPr>
              <w:pStyle w:val="BodyText"/>
              <w:spacing w:before="60" w:after="60" w:line="240" w:lineRule="auto"/>
              <w:ind w:left="313"/>
              <w:rPr>
                <w:szCs w:val="20"/>
              </w:rPr>
            </w:pPr>
            <w:r>
              <w:rPr>
                <w:szCs w:val="20"/>
              </w:rPr>
              <w:t>3.1 In-house</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EC610B" w:rsidRDefault="00FC4108" w:rsidP="00FC4108">
            <w:pPr>
              <w:pStyle w:val="BodyText"/>
              <w:spacing w:before="60" w:after="60" w:line="240" w:lineRule="auto"/>
              <w:ind w:left="313"/>
              <w:rPr>
                <w:szCs w:val="20"/>
              </w:rPr>
            </w:pPr>
            <w:r>
              <w:rPr>
                <w:szCs w:val="20"/>
              </w:rPr>
              <w:t>3.2 Outsource</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EC610B" w:rsidRDefault="00FC4108" w:rsidP="00FC4108">
            <w:pPr>
              <w:pStyle w:val="BodyText"/>
              <w:spacing w:before="60" w:after="60" w:line="240" w:lineRule="auto"/>
              <w:ind w:left="313"/>
              <w:rPr>
                <w:szCs w:val="20"/>
              </w:rPr>
            </w:pPr>
            <w:r>
              <w:rPr>
                <w:szCs w:val="20"/>
              </w:rPr>
              <w:t>3.3 Strategic partnership</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FC4108" w:rsidRDefault="00FC4108" w:rsidP="00FC4108">
            <w:pPr>
              <w:pStyle w:val="BodyText"/>
              <w:spacing w:before="60" w:after="60" w:line="240" w:lineRule="auto"/>
              <w:ind w:left="0"/>
              <w:rPr>
                <w:szCs w:val="20"/>
              </w:rPr>
            </w:pPr>
            <w:r>
              <w:rPr>
                <w:b/>
                <w:szCs w:val="20"/>
              </w:rPr>
              <w:t>Implementation</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EC610B" w:rsidRDefault="00FC4108" w:rsidP="00FC4108">
            <w:pPr>
              <w:pStyle w:val="BodyText"/>
              <w:spacing w:before="60" w:after="60" w:line="240" w:lineRule="auto"/>
              <w:ind w:left="313"/>
              <w:rPr>
                <w:szCs w:val="20"/>
              </w:rPr>
            </w:pPr>
            <w:r>
              <w:rPr>
                <w:szCs w:val="20"/>
              </w:rPr>
              <w:t>4.1 Big bang</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EC610B" w:rsidRDefault="00FC4108" w:rsidP="00FC4108">
            <w:pPr>
              <w:pStyle w:val="BodyText"/>
              <w:spacing w:before="60" w:after="60" w:line="240" w:lineRule="auto"/>
              <w:ind w:left="313"/>
              <w:rPr>
                <w:szCs w:val="20"/>
              </w:rPr>
            </w:pPr>
            <w:r>
              <w:rPr>
                <w:szCs w:val="20"/>
              </w:rPr>
              <w:t>4.2 Phased</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FC4108" w:rsidRDefault="00FC4108" w:rsidP="00FC4108">
            <w:pPr>
              <w:pStyle w:val="BodyText"/>
              <w:spacing w:before="60" w:after="60" w:line="240" w:lineRule="auto"/>
              <w:ind w:left="0"/>
              <w:rPr>
                <w:b/>
                <w:szCs w:val="20"/>
              </w:rPr>
            </w:pPr>
            <w:r>
              <w:rPr>
                <w:b/>
                <w:szCs w:val="20"/>
              </w:rPr>
              <w:t>Funding</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EC610B" w:rsidRDefault="00FC4108" w:rsidP="00FC4108">
            <w:pPr>
              <w:pStyle w:val="BodyText"/>
              <w:spacing w:before="60" w:after="60" w:line="240" w:lineRule="auto"/>
              <w:ind w:left="313"/>
              <w:rPr>
                <w:szCs w:val="20"/>
              </w:rPr>
            </w:pPr>
            <w:r>
              <w:rPr>
                <w:szCs w:val="20"/>
              </w:rPr>
              <w:t>5.1 Private</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r w:rsidR="00FC4108" w:rsidRPr="00FC4108" w:rsidTr="00FC4108">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C4108" w:rsidRPr="00EC610B" w:rsidRDefault="00FC4108" w:rsidP="00FC4108">
            <w:pPr>
              <w:pStyle w:val="BodyText"/>
              <w:spacing w:before="60" w:after="60" w:line="240" w:lineRule="auto"/>
              <w:ind w:left="313"/>
              <w:rPr>
                <w:szCs w:val="20"/>
              </w:rPr>
            </w:pPr>
            <w:r>
              <w:rPr>
                <w:szCs w:val="20"/>
              </w:rPr>
              <w:t>5.2 Public</w:t>
            </w:r>
          </w:p>
        </w:tc>
        <w:tc>
          <w:tcPr>
            <w:tcW w:w="3018" w:type="pct"/>
            <w:tcBorders>
              <w:top w:val="single" w:sz="4" w:space="0" w:color="auto"/>
              <w:left w:val="single" w:sz="4" w:space="0" w:color="auto"/>
              <w:bottom w:val="single" w:sz="4" w:space="0" w:color="auto"/>
              <w:right w:val="single" w:sz="4" w:space="0" w:color="auto"/>
            </w:tcBorders>
          </w:tcPr>
          <w:p w:rsidR="00FC4108" w:rsidRPr="00FC4108" w:rsidRDefault="00FC4108" w:rsidP="00B639BD">
            <w:pPr>
              <w:pStyle w:val="BodyText"/>
              <w:tabs>
                <w:tab w:val="left" w:pos="1168"/>
              </w:tabs>
              <w:spacing w:before="60" w:after="60" w:line="240" w:lineRule="auto"/>
              <w:ind w:left="0"/>
              <w:rPr>
                <w:szCs w:val="20"/>
              </w:rPr>
            </w:pPr>
          </w:p>
        </w:tc>
      </w:tr>
    </w:tbl>
    <w:p w:rsidR="00FC4108" w:rsidRDefault="00FC4108" w:rsidP="00FC4108">
      <w:pPr>
        <w:pStyle w:val="BodyText"/>
      </w:pPr>
    </w:p>
    <w:p w:rsidR="00B76095" w:rsidRPr="00B7285D" w:rsidRDefault="00B76095" w:rsidP="001B7E0E">
      <w:pPr>
        <w:pStyle w:val="CPMHeading2"/>
      </w:pPr>
      <w:r>
        <w:t>Preferred Way Forward</w:t>
      </w:r>
    </w:p>
    <w:p w:rsidR="008633E1" w:rsidRDefault="0040797A" w:rsidP="008633E1">
      <w:pPr>
        <w:pStyle w:val="BodyText"/>
      </w:pPr>
      <w:r w:rsidRPr="00107463">
        <w:t xml:space="preserve">On the basis of the above analysis, the </w:t>
      </w:r>
      <w:r>
        <w:t xml:space="preserve">preferred </w:t>
      </w:r>
      <w:r w:rsidRPr="00107463">
        <w:t>way forward is</w:t>
      </w:r>
      <w:r w:rsidR="00040F09">
        <w:t xml:space="preserve"> …</w:t>
      </w:r>
    </w:p>
    <w:p w:rsidR="0040797A" w:rsidRDefault="0040797A" w:rsidP="008633E1">
      <w:pPr>
        <w:pStyle w:val="BodyText"/>
      </w:pPr>
    </w:p>
    <w:p w:rsidR="00B76095" w:rsidRPr="00B7285D" w:rsidRDefault="00B76095" w:rsidP="001B7E0E">
      <w:pPr>
        <w:pStyle w:val="CPMHeading2"/>
      </w:pPr>
      <w:r>
        <w:t>Short List</w:t>
      </w:r>
      <w:r w:rsidR="001B7E0E">
        <w:t xml:space="preserve"> Options</w:t>
      </w:r>
    </w:p>
    <w:p w:rsidR="00B76095" w:rsidRPr="00B76095" w:rsidRDefault="00B76095" w:rsidP="00B76095">
      <w:pPr>
        <w:pStyle w:val="BodyText"/>
      </w:pPr>
      <w:r w:rsidRPr="00B76095">
        <w:t>The ‘preferred’ and ‘possible’ options identified above have been carried forward into the short list for further appraisal and evaluation. All the options that were discounted as impracticable have been excluded at this stage.</w:t>
      </w:r>
    </w:p>
    <w:p w:rsidR="00B76095" w:rsidRPr="00B76095" w:rsidRDefault="00B76095" w:rsidP="00B76095">
      <w:pPr>
        <w:pStyle w:val="BodyText"/>
      </w:pPr>
      <w:r w:rsidRPr="00B76095">
        <w:t xml:space="preserve">On the basis of this analysis, the recommended short list for further appraisal within the </w:t>
      </w:r>
      <w:r w:rsidRPr="001C21E3">
        <w:t>Outline Business Case (OBC)</w:t>
      </w:r>
      <w:r w:rsidRPr="00B76095">
        <w:t xml:space="preserve"> is as follows:</w:t>
      </w:r>
    </w:p>
    <w:p w:rsidR="00B76095" w:rsidRPr="00B76095" w:rsidRDefault="00B76095" w:rsidP="00B76095">
      <w:pPr>
        <w:pStyle w:val="BodyText"/>
        <w:numPr>
          <w:ilvl w:val="0"/>
          <w:numId w:val="13"/>
        </w:numPr>
      </w:pPr>
      <w:r>
        <w:t>O</w:t>
      </w:r>
      <w:r w:rsidRPr="00B76095">
        <w:t>ption 1 – the do mi</w:t>
      </w:r>
      <w:r>
        <w:t>nimum, do nothing or status quo;</w:t>
      </w:r>
    </w:p>
    <w:p w:rsidR="00B76095" w:rsidRPr="00B76095" w:rsidRDefault="00B76095" w:rsidP="00B76095">
      <w:pPr>
        <w:pStyle w:val="BodyText"/>
        <w:numPr>
          <w:ilvl w:val="0"/>
          <w:numId w:val="13"/>
        </w:numPr>
      </w:pPr>
      <w:r>
        <w:t>O</w:t>
      </w:r>
      <w:r w:rsidRPr="00B76095">
        <w:t>ption 2 – the reference project or outline Public Sector Comparator (PSC) based on totality of the preferred choices within each of the above categories</w:t>
      </w:r>
      <w:r>
        <w:t>;</w:t>
      </w:r>
    </w:p>
    <w:p w:rsidR="00B76095" w:rsidRPr="00B76095" w:rsidRDefault="00B76095" w:rsidP="00B76095">
      <w:pPr>
        <w:pStyle w:val="BodyText"/>
        <w:numPr>
          <w:ilvl w:val="0"/>
          <w:numId w:val="13"/>
        </w:numPr>
      </w:pPr>
      <w:r>
        <w:t>O</w:t>
      </w:r>
      <w:r w:rsidRPr="00B76095">
        <w:t>ption 3 – the reference project or outline PSC (more ambitious option) based on the more ambitious possible options within each of the above categories</w:t>
      </w:r>
      <w:r>
        <w:t>;</w:t>
      </w:r>
    </w:p>
    <w:p w:rsidR="00B76095" w:rsidRPr="00B76095" w:rsidRDefault="00B76095" w:rsidP="00B76095">
      <w:pPr>
        <w:pStyle w:val="BodyText"/>
        <w:numPr>
          <w:ilvl w:val="0"/>
          <w:numId w:val="13"/>
        </w:numPr>
      </w:pPr>
      <w:r>
        <w:t>O</w:t>
      </w:r>
      <w:r w:rsidRPr="00B76095">
        <w:t>ption 4 – the reference project or outline PSC (less ambitious option) – based on the less ambitious options within each of the above categories.</w:t>
      </w:r>
    </w:p>
    <w:p w:rsidR="001C21E3" w:rsidRPr="001C21E3" w:rsidRDefault="001C21E3" w:rsidP="001C21E3">
      <w:pPr>
        <w:pStyle w:val="BodyText"/>
      </w:pPr>
      <w:r>
        <w:t>T</w:t>
      </w:r>
      <w:r w:rsidRPr="001C21E3">
        <w:t>he preferred option will be identified and recommended for approval within the OBC.</w:t>
      </w:r>
    </w:p>
    <w:p w:rsidR="005928D2" w:rsidRPr="005928D2" w:rsidRDefault="005928D2" w:rsidP="005928D2">
      <w:pPr>
        <w:pStyle w:val="BodyText"/>
        <w:rPr>
          <w:b/>
        </w:rPr>
      </w:pPr>
      <w:r w:rsidRPr="005928D2">
        <w:rPr>
          <w:b/>
        </w:rPr>
        <w:lastRenderedPageBreak/>
        <w:t xml:space="preserve">Indicative </w:t>
      </w:r>
      <w:r w:rsidR="008A02E0">
        <w:rPr>
          <w:b/>
        </w:rPr>
        <w:t>Costs</w:t>
      </w:r>
      <w:r w:rsidR="001B7E0E">
        <w:rPr>
          <w:b/>
        </w:rPr>
        <w:t xml:space="preserve"> and Benefits</w:t>
      </w:r>
    </w:p>
    <w:p w:rsidR="008C1BBC" w:rsidRDefault="0040797A" w:rsidP="00B7285D">
      <w:pPr>
        <w:pStyle w:val="BodyText"/>
      </w:pPr>
      <w:r>
        <w:t xml:space="preserve">The </w:t>
      </w:r>
      <w:r w:rsidR="00A1615D">
        <w:t>indicative economic</w:t>
      </w:r>
      <w:r>
        <w:t xml:space="preserve"> costs of each of the short listed options are:</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4"/>
        <w:gridCol w:w="2410"/>
        <w:gridCol w:w="2977"/>
      </w:tblGrid>
      <w:tr w:rsidR="00A1615D" w:rsidRPr="00581EC7" w:rsidTr="00D62DA8">
        <w:trPr>
          <w:cantSplit/>
        </w:trPr>
        <w:tc>
          <w:tcPr>
            <w:tcW w:w="2664" w:type="dxa"/>
            <w:tcBorders>
              <w:bottom w:val="single" w:sz="4" w:space="0" w:color="auto"/>
            </w:tcBorders>
            <w:shd w:val="clear" w:color="auto" w:fill="auto"/>
          </w:tcPr>
          <w:p w:rsidR="00A1615D" w:rsidRPr="00581EC7" w:rsidRDefault="00A1615D" w:rsidP="00A1615D">
            <w:pPr>
              <w:pStyle w:val="BodyText"/>
              <w:spacing w:before="60" w:after="60" w:line="240" w:lineRule="auto"/>
              <w:ind w:left="34"/>
            </w:pPr>
          </w:p>
        </w:tc>
        <w:tc>
          <w:tcPr>
            <w:tcW w:w="2410" w:type="dxa"/>
            <w:tcBorders>
              <w:bottom w:val="single" w:sz="4" w:space="0" w:color="auto"/>
            </w:tcBorders>
            <w:shd w:val="clear" w:color="auto" w:fill="DBE5F1" w:themeFill="accent1" w:themeFillTint="33"/>
          </w:tcPr>
          <w:p w:rsidR="00A1615D" w:rsidRPr="00D62DA8" w:rsidRDefault="00A1615D" w:rsidP="00A1615D">
            <w:pPr>
              <w:pStyle w:val="BodyText"/>
              <w:spacing w:before="60" w:after="60" w:line="240" w:lineRule="auto"/>
              <w:ind w:left="0"/>
              <w:jc w:val="center"/>
              <w:rPr>
                <w:b/>
              </w:rPr>
            </w:pPr>
            <w:r w:rsidRPr="00D62DA8">
              <w:rPr>
                <w:b/>
              </w:rPr>
              <w:t>Undiscounted ($)</w:t>
            </w:r>
          </w:p>
        </w:tc>
        <w:tc>
          <w:tcPr>
            <w:tcW w:w="2977" w:type="dxa"/>
            <w:tcBorders>
              <w:bottom w:val="single" w:sz="4" w:space="0" w:color="auto"/>
            </w:tcBorders>
            <w:shd w:val="clear" w:color="auto" w:fill="DBE5F1" w:themeFill="accent1" w:themeFillTint="33"/>
          </w:tcPr>
          <w:p w:rsidR="00A1615D" w:rsidRPr="00D62DA8" w:rsidRDefault="00A1615D" w:rsidP="00A1615D">
            <w:pPr>
              <w:pStyle w:val="BodyText"/>
              <w:spacing w:before="60" w:after="60" w:line="240" w:lineRule="auto"/>
              <w:ind w:left="0"/>
              <w:jc w:val="center"/>
              <w:rPr>
                <w:b/>
              </w:rPr>
            </w:pPr>
            <w:r w:rsidRPr="00D62DA8">
              <w:rPr>
                <w:b/>
              </w:rPr>
              <w:t xml:space="preserve">Net Present Cost (Value) ($) </w:t>
            </w:r>
          </w:p>
        </w:tc>
      </w:tr>
      <w:tr w:rsidR="00A1615D" w:rsidRPr="00581EC7" w:rsidTr="00A1615D">
        <w:trPr>
          <w:cantSplit/>
        </w:trPr>
        <w:tc>
          <w:tcPr>
            <w:tcW w:w="8051" w:type="dxa"/>
            <w:gridSpan w:val="3"/>
            <w:shd w:val="clear" w:color="auto" w:fill="DBE5F1" w:themeFill="accent1" w:themeFillTint="33"/>
          </w:tcPr>
          <w:p w:rsidR="00A1615D" w:rsidRPr="00581EC7" w:rsidRDefault="00A1615D" w:rsidP="00A1615D">
            <w:pPr>
              <w:pStyle w:val="BodyText"/>
              <w:spacing w:before="60" w:after="60" w:line="240" w:lineRule="auto"/>
              <w:ind w:left="34"/>
              <w:rPr>
                <w:b/>
              </w:rPr>
            </w:pPr>
            <w:r w:rsidRPr="00581EC7">
              <w:rPr>
                <w:b/>
              </w:rPr>
              <w:t xml:space="preserve">Option 1 </w:t>
            </w:r>
          </w:p>
        </w:tc>
      </w:tr>
      <w:tr w:rsidR="00A1615D" w:rsidRPr="00581EC7" w:rsidTr="00581EC7">
        <w:trPr>
          <w:cantSplit/>
        </w:trPr>
        <w:tc>
          <w:tcPr>
            <w:tcW w:w="2664" w:type="dxa"/>
            <w:shd w:val="clear" w:color="auto" w:fill="auto"/>
          </w:tcPr>
          <w:p w:rsidR="00A1615D" w:rsidRPr="00581EC7" w:rsidRDefault="00A1615D" w:rsidP="00581EC7">
            <w:pPr>
              <w:pStyle w:val="BodyText"/>
              <w:spacing w:before="60" w:after="60" w:line="240" w:lineRule="auto"/>
              <w:ind w:left="34"/>
            </w:pPr>
            <w:r w:rsidRPr="00581EC7">
              <w:t>Capital</w:t>
            </w:r>
          </w:p>
        </w:tc>
        <w:tc>
          <w:tcPr>
            <w:tcW w:w="2410" w:type="dxa"/>
            <w:shd w:val="clear" w:color="auto" w:fill="auto"/>
          </w:tcPr>
          <w:p w:rsidR="00A1615D" w:rsidRPr="00581EC7" w:rsidRDefault="00A1615D" w:rsidP="00A1615D">
            <w:pPr>
              <w:pStyle w:val="BodyText"/>
              <w:spacing w:before="60" w:after="60" w:line="240" w:lineRule="auto"/>
              <w:jc w:val="right"/>
            </w:pPr>
          </w:p>
        </w:tc>
        <w:tc>
          <w:tcPr>
            <w:tcW w:w="2977" w:type="dxa"/>
            <w:shd w:val="clear" w:color="auto" w:fill="auto"/>
          </w:tcPr>
          <w:p w:rsidR="00A1615D" w:rsidRPr="00581EC7" w:rsidRDefault="00A1615D" w:rsidP="00A1615D">
            <w:pPr>
              <w:pStyle w:val="BodyText"/>
              <w:spacing w:before="60" w:after="60" w:line="240" w:lineRule="auto"/>
              <w:jc w:val="right"/>
            </w:pPr>
          </w:p>
        </w:tc>
      </w:tr>
      <w:tr w:rsidR="00581EC7" w:rsidRPr="00581EC7" w:rsidTr="00581EC7">
        <w:trPr>
          <w:cantSplit/>
        </w:trPr>
        <w:tc>
          <w:tcPr>
            <w:tcW w:w="2664" w:type="dxa"/>
            <w:shd w:val="clear" w:color="auto" w:fill="auto"/>
          </w:tcPr>
          <w:p w:rsidR="00581EC7" w:rsidRPr="00581EC7" w:rsidRDefault="00581EC7" w:rsidP="00A1615D">
            <w:pPr>
              <w:pStyle w:val="BodyText"/>
              <w:spacing w:before="60" w:after="60" w:line="240" w:lineRule="auto"/>
              <w:ind w:left="34"/>
            </w:pPr>
            <w:r>
              <w:t>Revenue</w:t>
            </w:r>
          </w:p>
        </w:tc>
        <w:tc>
          <w:tcPr>
            <w:tcW w:w="2410" w:type="dxa"/>
            <w:shd w:val="clear" w:color="auto" w:fill="auto"/>
          </w:tcPr>
          <w:p w:rsidR="00581EC7" w:rsidRPr="00581EC7" w:rsidRDefault="00581EC7" w:rsidP="00A1615D">
            <w:pPr>
              <w:pStyle w:val="BodyText"/>
              <w:spacing w:before="60" w:after="60" w:line="240" w:lineRule="auto"/>
              <w:jc w:val="right"/>
            </w:pPr>
          </w:p>
        </w:tc>
        <w:tc>
          <w:tcPr>
            <w:tcW w:w="2977" w:type="dxa"/>
            <w:shd w:val="clear" w:color="auto" w:fill="auto"/>
          </w:tcPr>
          <w:p w:rsidR="00581EC7" w:rsidRPr="00581EC7" w:rsidRDefault="00581EC7" w:rsidP="00A1615D">
            <w:pPr>
              <w:pStyle w:val="BodyText"/>
              <w:spacing w:before="60" w:after="60" w:line="240" w:lineRule="auto"/>
              <w:jc w:val="right"/>
            </w:pPr>
          </w:p>
        </w:tc>
      </w:tr>
      <w:tr w:rsidR="00A1615D" w:rsidRPr="00581EC7" w:rsidTr="00A1615D">
        <w:tc>
          <w:tcPr>
            <w:tcW w:w="2664" w:type="dxa"/>
            <w:shd w:val="clear" w:color="auto" w:fill="auto"/>
          </w:tcPr>
          <w:p w:rsidR="00A1615D" w:rsidRPr="00581EC7" w:rsidRDefault="00A1615D" w:rsidP="00A1615D">
            <w:pPr>
              <w:pStyle w:val="BodyText"/>
              <w:spacing w:before="60" w:after="60" w:line="240" w:lineRule="auto"/>
              <w:ind w:left="34"/>
            </w:pPr>
            <w:r w:rsidRPr="00581EC7">
              <w:t>Total costs</w:t>
            </w:r>
          </w:p>
        </w:tc>
        <w:tc>
          <w:tcPr>
            <w:tcW w:w="2410" w:type="dxa"/>
            <w:shd w:val="clear" w:color="auto" w:fill="auto"/>
          </w:tcPr>
          <w:p w:rsidR="00A1615D" w:rsidRPr="00581EC7" w:rsidRDefault="00A1615D" w:rsidP="00A1615D">
            <w:pPr>
              <w:pStyle w:val="BodyText"/>
              <w:spacing w:before="60" w:after="60" w:line="240" w:lineRule="auto"/>
              <w:jc w:val="right"/>
            </w:pPr>
          </w:p>
        </w:tc>
        <w:tc>
          <w:tcPr>
            <w:tcW w:w="2977" w:type="dxa"/>
            <w:shd w:val="clear" w:color="auto" w:fill="auto"/>
          </w:tcPr>
          <w:p w:rsidR="00A1615D" w:rsidRPr="00581EC7" w:rsidRDefault="00A1615D" w:rsidP="00A1615D">
            <w:pPr>
              <w:pStyle w:val="BodyText"/>
              <w:spacing w:before="60" w:after="60" w:line="240" w:lineRule="auto"/>
              <w:jc w:val="right"/>
            </w:pPr>
          </w:p>
        </w:tc>
      </w:tr>
      <w:tr w:rsidR="00A1615D" w:rsidRPr="00581EC7" w:rsidTr="00A1615D">
        <w:tc>
          <w:tcPr>
            <w:tcW w:w="2664" w:type="dxa"/>
            <w:shd w:val="clear" w:color="auto" w:fill="auto"/>
          </w:tcPr>
          <w:p w:rsidR="00A1615D" w:rsidRPr="00581EC7" w:rsidRDefault="00A1615D" w:rsidP="00A1615D">
            <w:pPr>
              <w:pStyle w:val="BodyText"/>
              <w:spacing w:before="60" w:after="60" w:line="240" w:lineRule="auto"/>
              <w:ind w:left="34"/>
            </w:pPr>
            <w:r w:rsidRPr="00581EC7">
              <w:rPr>
                <w:b/>
                <w:i/>
              </w:rPr>
              <w:t>Less</w:t>
            </w:r>
            <w:r w:rsidRPr="00581EC7">
              <w:t xml:space="preserve"> cash releasing benefits</w:t>
            </w:r>
          </w:p>
        </w:tc>
        <w:tc>
          <w:tcPr>
            <w:tcW w:w="2410" w:type="dxa"/>
            <w:shd w:val="clear" w:color="auto" w:fill="auto"/>
          </w:tcPr>
          <w:p w:rsidR="00A1615D" w:rsidRPr="00581EC7" w:rsidRDefault="00A1615D" w:rsidP="00A1615D">
            <w:pPr>
              <w:pStyle w:val="BodyText"/>
              <w:spacing w:before="60" w:after="60" w:line="240" w:lineRule="auto"/>
              <w:jc w:val="right"/>
            </w:pPr>
          </w:p>
        </w:tc>
        <w:tc>
          <w:tcPr>
            <w:tcW w:w="2977" w:type="dxa"/>
            <w:shd w:val="clear" w:color="auto" w:fill="auto"/>
          </w:tcPr>
          <w:p w:rsidR="00A1615D" w:rsidRPr="00581EC7" w:rsidRDefault="00A1615D" w:rsidP="00A1615D">
            <w:pPr>
              <w:pStyle w:val="BodyText"/>
              <w:spacing w:before="60" w:after="60" w:line="240" w:lineRule="auto"/>
              <w:jc w:val="right"/>
            </w:pPr>
          </w:p>
        </w:tc>
      </w:tr>
      <w:tr w:rsidR="00A1615D" w:rsidRPr="00581EC7" w:rsidTr="00A1615D">
        <w:tc>
          <w:tcPr>
            <w:tcW w:w="2664" w:type="dxa"/>
            <w:shd w:val="clear" w:color="auto" w:fill="auto"/>
          </w:tcPr>
          <w:p w:rsidR="00A1615D" w:rsidRPr="00581EC7" w:rsidRDefault="00A1615D" w:rsidP="00A1615D">
            <w:pPr>
              <w:pStyle w:val="BodyText"/>
              <w:spacing w:before="60" w:after="60" w:line="240" w:lineRule="auto"/>
              <w:ind w:left="34"/>
            </w:pPr>
            <w:r w:rsidRPr="00581EC7">
              <w:t>Costs net cash savings</w:t>
            </w:r>
          </w:p>
        </w:tc>
        <w:tc>
          <w:tcPr>
            <w:tcW w:w="2410" w:type="dxa"/>
            <w:shd w:val="clear" w:color="auto" w:fill="auto"/>
          </w:tcPr>
          <w:p w:rsidR="00A1615D" w:rsidRPr="00581EC7" w:rsidRDefault="00A1615D" w:rsidP="00A1615D">
            <w:pPr>
              <w:pStyle w:val="BodyText"/>
              <w:spacing w:before="60" w:after="60" w:line="240" w:lineRule="auto"/>
              <w:jc w:val="right"/>
              <w:rPr>
                <w:b/>
              </w:rPr>
            </w:pPr>
          </w:p>
        </w:tc>
        <w:tc>
          <w:tcPr>
            <w:tcW w:w="2977" w:type="dxa"/>
            <w:shd w:val="clear" w:color="auto" w:fill="auto"/>
          </w:tcPr>
          <w:p w:rsidR="00A1615D" w:rsidRPr="00581EC7" w:rsidRDefault="00A1615D" w:rsidP="00A1615D">
            <w:pPr>
              <w:pStyle w:val="BodyText"/>
              <w:spacing w:before="60" w:after="60" w:line="240" w:lineRule="auto"/>
              <w:jc w:val="right"/>
              <w:rPr>
                <w:b/>
              </w:rPr>
            </w:pPr>
          </w:p>
        </w:tc>
      </w:tr>
      <w:tr w:rsidR="00A1615D" w:rsidRPr="00581EC7" w:rsidTr="00A1615D">
        <w:tc>
          <w:tcPr>
            <w:tcW w:w="2664" w:type="dxa"/>
            <w:shd w:val="clear" w:color="auto" w:fill="auto"/>
          </w:tcPr>
          <w:p w:rsidR="00A1615D" w:rsidRPr="00581EC7" w:rsidRDefault="00581EC7" w:rsidP="00A1615D">
            <w:pPr>
              <w:pStyle w:val="BodyText"/>
              <w:spacing w:before="60" w:after="60" w:line="240" w:lineRule="auto"/>
              <w:ind w:left="34"/>
            </w:pPr>
            <w:r>
              <w:t>Non-</w:t>
            </w:r>
            <w:r w:rsidR="00A1615D" w:rsidRPr="00581EC7">
              <w:t>cash releasing benefits</w:t>
            </w:r>
          </w:p>
        </w:tc>
        <w:tc>
          <w:tcPr>
            <w:tcW w:w="2410" w:type="dxa"/>
            <w:shd w:val="clear" w:color="auto" w:fill="auto"/>
          </w:tcPr>
          <w:p w:rsidR="00A1615D" w:rsidRPr="00581EC7" w:rsidRDefault="00A1615D" w:rsidP="00A1615D">
            <w:pPr>
              <w:pStyle w:val="BodyText"/>
              <w:spacing w:before="60" w:after="60" w:line="240" w:lineRule="auto"/>
              <w:jc w:val="right"/>
            </w:pPr>
          </w:p>
        </w:tc>
        <w:tc>
          <w:tcPr>
            <w:tcW w:w="2977" w:type="dxa"/>
            <w:shd w:val="clear" w:color="auto" w:fill="auto"/>
          </w:tcPr>
          <w:p w:rsidR="00A1615D" w:rsidRPr="00581EC7" w:rsidRDefault="00A1615D" w:rsidP="00A1615D">
            <w:pPr>
              <w:pStyle w:val="BodyText"/>
              <w:spacing w:before="60" w:after="60" w:line="240" w:lineRule="auto"/>
              <w:jc w:val="right"/>
            </w:pPr>
          </w:p>
        </w:tc>
      </w:tr>
      <w:tr w:rsidR="00A1615D" w:rsidRPr="00581EC7" w:rsidTr="00A1615D">
        <w:tc>
          <w:tcPr>
            <w:tcW w:w="2664" w:type="dxa"/>
            <w:shd w:val="clear" w:color="auto" w:fill="auto"/>
          </w:tcPr>
          <w:p w:rsidR="00A1615D" w:rsidRPr="00581EC7" w:rsidRDefault="00A1615D" w:rsidP="00A1615D">
            <w:pPr>
              <w:pStyle w:val="BodyText"/>
              <w:spacing w:before="60" w:after="60" w:line="240" w:lineRule="auto"/>
              <w:ind w:left="34"/>
              <w:rPr>
                <w:b/>
              </w:rPr>
            </w:pPr>
            <w:r w:rsidRPr="00581EC7">
              <w:rPr>
                <w:b/>
              </w:rPr>
              <w:t>Total</w:t>
            </w:r>
          </w:p>
        </w:tc>
        <w:tc>
          <w:tcPr>
            <w:tcW w:w="2410" w:type="dxa"/>
            <w:shd w:val="clear" w:color="auto" w:fill="auto"/>
          </w:tcPr>
          <w:p w:rsidR="00A1615D" w:rsidRPr="00581EC7" w:rsidRDefault="00A1615D" w:rsidP="00A1615D">
            <w:pPr>
              <w:pStyle w:val="BodyText"/>
              <w:spacing w:before="60" w:after="60" w:line="240" w:lineRule="auto"/>
              <w:jc w:val="right"/>
              <w:rPr>
                <w:b/>
              </w:rPr>
            </w:pPr>
          </w:p>
        </w:tc>
        <w:tc>
          <w:tcPr>
            <w:tcW w:w="2977" w:type="dxa"/>
            <w:shd w:val="clear" w:color="auto" w:fill="auto"/>
          </w:tcPr>
          <w:p w:rsidR="00A1615D" w:rsidRPr="00581EC7" w:rsidRDefault="00A1615D" w:rsidP="00A1615D">
            <w:pPr>
              <w:pStyle w:val="BodyText"/>
              <w:spacing w:before="60" w:after="60" w:line="240" w:lineRule="auto"/>
              <w:jc w:val="right"/>
              <w:rPr>
                <w:b/>
              </w:rPr>
            </w:pPr>
          </w:p>
        </w:tc>
      </w:tr>
      <w:tr w:rsidR="00D62DA8" w:rsidRPr="00581EC7" w:rsidTr="00E33E4F">
        <w:trPr>
          <w:cantSplit/>
        </w:trPr>
        <w:tc>
          <w:tcPr>
            <w:tcW w:w="8051" w:type="dxa"/>
            <w:gridSpan w:val="3"/>
            <w:shd w:val="clear" w:color="auto" w:fill="DBE5F1" w:themeFill="accent1" w:themeFillTint="33"/>
          </w:tcPr>
          <w:p w:rsidR="00D62DA8" w:rsidRPr="00581EC7" w:rsidRDefault="00D62DA8" w:rsidP="00D62DA8">
            <w:pPr>
              <w:pStyle w:val="BodyText"/>
              <w:spacing w:before="60" w:after="60" w:line="240" w:lineRule="auto"/>
              <w:ind w:left="34"/>
              <w:rPr>
                <w:b/>
              </w:rPr>
            </w:pPr>
            <w:r w:rsidRPr="00581EC7">
              <w:rPr>
                <w:b/>
              </w:rPr>
              <w:t xml:space="preserve">Option </w:t>
            </w:r>
            <w:r>
              <w:rPr>
                <w:b/>
              </w:rPr>
              <w:t>2</w:t>
            </w:r>
            <w:r w:rsidRPr="00581EC7">
              <w:rPr>
                <w:b/>
              </w:rPr>
              <w:t xml:space="preserve"> </w:t>
            </w:r>
          </w:p>
        </w:tc>
      </w:tr>
      <w:tr w:rsidR="00D62DA8" w:rsidRPr="00581EC7" w:rsidTr="00E33E4F">
        <w:trPr>
          <w:cantSplit/>
        </w:trPr>
        <w:tc>
          <w:tcPr>
            <w:tcW w:w="2664" w:type="dxa"/>
            <w:shd w:val="clear" w:color="auto" w:fill="auto"/>
          </w:tcPr>
          <w:p w:rsidR="00D62DA8" w:rsidRPr="00581EC7" w:rsidRDefault="00D62DA8" w:rsidP="00E33E4F">
            <w:pPr>
              <w:pStyle w:val="BodyText"/>
              <w:spacing w:before="60" w:after="60" w:line="240" w:lineRule="auto"/>
              <w:ind w:left="34"/>
            </w:pPr>
            <w:r w:rsidRPr="00581EC7">
              <w:t>Capital</w:t>
            </w:r>
          </w:p>
        </w:tc>
        <w:tc>
          <w:tcPr>
            <w:tcW w:w="2410" w:type="dxa"/>
            <w:shd w:val="clear" w:color="auto" w:fill="auto"/>
          </w:tcPr>
          <w:p w:rsidR="00D62DA8" w:rsidRPr="00581EC7" w:rsidRDefault="00D62DA8" w:rsidP="00E33E4F">
            <w:pPr>
              <w:pStyle w:val="BodyText"/>
              <w:spacing w:before="60" w:after="60" w:line="240" w:lineRule="auto"/>
              <w:jc w:val="right"/>
            </w:pPr>
          </w:p>
        </w:tc>
        <w:tc>
          <w:tcPr>
            <w:tcW w:w="2977" w:type="dxa"/>
            <w:shd w:val="clear" w:color="auto" w:fill="auto"/>
          </w:tcPr>
          <w:p w:rsidR="00D62DA8" w:rsidRPr="00581EC7" w:rsidRDefault="00D62DA8" w:rsidP="00E33E4F">
            <w:pPr>
              <w:pStyle w:val="BodyText"/>
              <w:spacing w:before="60" w:after="60" w:line="240" w:lineRule="auto"/>
              <w:jc w:val="right"/>
            </w:pPr>
          </w:p>
        </w:tc>
      </w:tr>
      <w:tr w:rsidR="00D62DA8" w:rsidRPr="00581EC7" w:rsidTr="00E33E4F">
        <w:trPr>
          <w:cantSplit/>
        </w:trPr>
        <w:tc>
          <w:tcPr>
            <w:tcW w:w="2664" w:type="dxa"/>
            <w:shd w:val="clear" w:color="auto" w:fill="auto"/>
          </w:tcPr>
          <w:p w:rsidR="00D62DA8" w:rsidRPr="00581EC7" w:rsidRDefault="00D62DA8" w:rsidP="00E33E4F">
            <w:pPr>
              <w:pStyle w:val="BodyText"/>
              <w:spacing w:before="60" w:after="60" w:line="240" w:lineRule="auto"/>
              <w:ind w:left="34"/>
            </w:pPr>
            <w:r>
              <w:t>Revenue</w:t>
            </w:r>
          </w:p>
        </w:tc>
        <w:tc>
          <w:tcPr>
            <w:tcW w:w="2410" w:type="dxa"/>
            <w:shd w:val="clear" w:color="auto" w:fill="auto"/>
          </w:tcPr>
          <w:p w:rsidR="00D62DA8" w:rsidRPr="00581EC7" w:rsidRDefault="00D62DA8" w:rsidP="00E33E4F">
            <w:pPr>
              <w:pStyle w:val="BodyText"/>
              <w:spacing w:before="60" w:after="60" w:line="240" w:lineRule="auto"/>
              <w:jc w:val="right"/>
            </w:pPr>
          </w:p>
        </w:tc>
        <w:tc>
          <w:tcPr>
            <w:tcW w:w="2977" w:type="dxa"/>
            <w:shd w:val="clear" w:color="auto" w:fill="auto"/>
          </w:tcPr>
          <w:p w:rsidR="00D62DA8" w:rsidRPr="00581EC7" w:rsidRDefault="00D62DA8" w:rsidP="00E33E4F">
            <w:pPr>
              <w:pStyle w:val="BodyText"/>
              <w:spacing w:before="60" w:after="60" w:line="240" w:lineRule="auto"/>
              <w:jc w:val="right"/>
            </w:pPr>
          </w:p>
        </w:tc>
      </w:tr>
      <w:tr w:rsidR="00D62DA8" w:rsidRPr="00581EC7" w:rsidTr="00E33E4F">
        <w:tc>
          <w:tcPr>
            <w:tcW w:w="2664" w:type="dxa"/>
            <w:shd w:val="clear" w:color="auto" w:fill="auto"/>
          </w:tcPr>
          <w:p w:rsidR="00D62DA8" w:rsidRPr="00581EC7" w:rsidRDefault="00D62DA8" w:rsidP="00E33E4F">
            <w:pPr>
              <w:pStyle w:val="BodyText"/>
              <w:spacing w:before="60" w:after="60" w:line="240" w:lineRule="auto"/>
              <w:ind w:left="34"/>
            </w:pPr>
            <w:r w:rsidRPr="00581EC7">
              <w:t>Total costs</w:t>
            </w:r>
          </w:p>
        </w:tc>
        <w:tc>
          <w:tcPr>
            <w:tcW w:w="2410" w:type="dxa"/>
            <w:shd w:val="clear" w:color="auto" w:fill="auto"/>
          </w:tcPr>
          <w:p w:rsidR="00D62DA8" w:rsidRPr="00581EC7" w:rsidRDefault="00D62DA8" w:rsidP="00E33E4F">
            <w:pPr>
              <w:pStyle w:val="BodyText"/>
              <w:spacing w:before="60" w:after="60" w:line="240" w:lineRule="auto"/>
              <w:jc w:val="right"/>
            </w:pPr>
          </w:p>
        </w:tc>
        <w:tc>
          <w:tcPr>
            <w:tcW w:w="2977" w:type="dxa"/>
            <w:shd w:val="clear" w:color="auto" w:fill="auto"/>
          </w:tcPr>
          <w:p w:rsidR="00D62DA8" w:rsidRPr="00581EC7" w:rsidRDefault="00D62DA8" w:rsidP="00E33E4F">
            <w:pPr>
              <w:pStyle w:val="BodyText"/>
              <w:spacing w:before="60" w:after="60" w:line="240" w:lineRule="auto"/>
              <w:jc w:val="right"/>
            </w:pPr>
          </w:p>
        </w:tc>
      </w:tr>
      <w:tr w:rsidR="00D62DA8" w:rsidRPr="00581EC7" w:rsidTr="00E33E4F">
        <w:tc>
          <w:tcPr>
            <w:tcW w:w="2664" w:type="dxa"/>
            <w:shd w:val="clear" w:color="auto" w:fill="auto"/>
          </w:tcPr>
          <w:p w:rsidR="00D62DA8" w:rsidRPr="00581EC7" w:rsidRDefault="00D62DA8" w:rsidP="00E33E4F">
            <w:pPr>
              <w:pStyle w:val="BodyText"/>
              <w:spacing w:before="60" w:after="60" w:line="240" w:lineRule="auto"/>
              <w:ind w:left="34"/>
            </w:pPr>
            <w:r w:rsidRPr="00581EC7">
              <w:rPr>
                <w:b/>
                <w:i/>
              </w:rPr>
              <w:t>Less</w:t>
            </w:r>
            <w:r w:rsidRPr="00581EC7">
              <w:t xml:space="preserve"> cash releasing benefits</w:t>
            </w:r>
          </w:p>
        </w:tc>
        <w:tc>
          <w:tcPr>
            <w:tcW w:w="2410" w:type="dxa"/>
            <w:shd w:val="clear" w:color="auto" w:fill="auto"/>
          </w:tcPr>
          <w:p w:rsidR="00D62DA8" w:rsidRPr="00581EC7" w:rsidRDefault="00D62DA8" w:rsidP="00E33E4F">
            <w:pPr>
              <w:pStyle w:val="BodyText"/>
              <w:spacing w:before="60" w:after="60" w:line="240" w:lineRule="auto"/>
              <w:jc w:val="right"/>
            </w:pPr>
          </w:p>
        </w:tc>
        <w:tc>
          <w:tcPr>
            <w:tcW w:w="2977" w:type="dxa"/>
            <w:shd w:val="clear" w:color="auto" w:fill="auto"/>
          </w:tcPr>
          <w:p w:rsidR="00D62DA8" w:rsidRPr="00581EC7" w:rsidRDefault="00D62DA8" w:rsidP="00E33E4F">
            <w:pPr>
              <w:pStyle w:val="BodyText"/>
              <w:spacing w:before="60" w:after="60" w:line="240" w:lineRule="auto"/>
              <w:jc w:val="right"/>
            </w:pPr>
          </w:p>
        </w:tc>
      </w:tr>
      <w:tr w:rsidR="00D62DA8" w:rsidRPr="00581EC7" w:rsidTr="00E33E4F">
        <w:tc>
          <w:tcPr>
            <w:tcW w:w="2664" w:type="dxa"/>
            <w:shd w:val="clear" w:color="auto" w:fill="auto"/>
          </w:tcPr>
          <w:p w:rsidR="00D62DA8" w:rsidRPr="00581EC7" w:rsidRDefault="00D62DA8" w:rsidP="00E33E4F">
            <w:pPr>
              <w:pStyle w:val="BodyText"/>
              <w:spacing w:before="60" w:after="60" w:line="240" w:lineRule="auto"/>
              <w:ind w:left="34"/>
            </w:pPr>
            <w:r w:rsidRPr="00581EC7">
              <w:t>Costs net cash savings</w:t>
            </w:r>
          </w:p>
        </w:tc>
        <w:tc>
          <w:tcPr>
            <w:tcW w:w="2410" w:type="dxa"/>
            <w:shd w:val="clear" w:color="auto" w:fill="auto"/>
          </w:tcPr>
          <w:p w:rsidR="00D62DA8" w:rsidRPr="00581EC7" w:rsidRDefault="00D62DA8" w:rsidP="00E33E4F">
            <w:pPr>
              <w:pStyle w:val="BodyText"/>
              <w:spacing w:before="60" w:after="60" w:line="240" w:lineRule="auto"/>
              <w:jc w:val="right"/>
              <w:rPr>
                <w:b/>
              </w:rPr>
            </w:pPr>
          </w:p>
        </w:tc>
        <w:tc>
          <w:tcPr>
            <w:tcW w:w="2977" w:type="dxa"/>
            <w:shd w:val="clear" w:color="auto" w:fill="auto"/>
          </w:tcPr>
          <w:p w:rsidR="00D62DA8" w:rsidRPr="00581EC7" w:rsidRDefault="00D62DA8" w:rsidP="00E33E4F">
            <w:pPr>
              <w:pStyle w:val="BodyText"/>
              <w:spacing w:before="60" w:after="60" w:line="240" w:lineRule="auto"/>
              <w:jc w:val="right"/>
              <w:rPr>
                <w:b/>
              </w:rPr>
            </w:pPr>
          </w:p>
        </w:tc>
      </w:tr>
      <w:tr w:rsidR="00D62DA8" w:rsidRPr="00581EC7" w:rsidTr="00E33E4F">
        <w:tc>
          <w:tcPr>
            <w:tcW w:w="2664" w:type="dxa"/>
            <w:shd w:val="clear" w:color="auto" w:fill="auto"/>
          </w:tcPr>
          <w:p w:rsidR="00D62DA8" w:rsidRPr="00581EC7" w:rsidRDefault="00D62DA8" w:rsidP="00E33E4F">
            <w:pPr>
              <w:pStyle w:val="BodyText"/>
              <w:spacing w:before="60" w:after="60" w:line="240" w:lineRule="auto"/>
              <w:ind w:left="34"/>
            </w:pPr>
            <w:r>
              <w:t>Non-</w:t>
            </w:r>
            <w:r w:rsidRPr="00581EC7">
              <w:t>cash releasing benefits</w:t>
            </w:r>
          </w:p>
        </w:tc>
        <w:tc>
          <w:tcPr>
            <w:tcW w:w="2410" w:type="dxa"/>
            <w:shd w:val="clear" w:color="auto" w:fill="auto"/>
          </w:tcPr>
          <w:p w:rsidR="00D62DA8" w:rsidRPr="00581EC7" w:rsidRDefault="00D62DA8" w:rsidP="00E33E4F">
            <w:pPr>
              <w:pStyle w:val="BodyText"/>
              <w:spacing w:before="60" w:after="60" w:line="240" w:lineRule="auto"/>
              <w:jc w:val="right"/>
            </w:pPr>
          </w:p>
        </w:tc>
        <w:tc>
          <w:tcPr>
            <w:tcW w:w="2977" w:type="dxa"/>
            <w:shd w:val="clear" w:color="auto" w:fill="auto"/>
          </w:tcPr>
          <w:p w:rsidR="00D62DA8" w:rsidRPr="00581EC7" w:rsidRDefault="00D62DA8" w:rsidP="00E33E4F">
            <w:pPr>
              <w:pStyle w:val="BodyText"/>
              <w:spacing w:before="60" w:after="60" w:line="240" w:lineRule="auto"/>
              <w:jc w:val="right"/>
            </w:pPr>
          </w:p>
        </w:tc>
      </w:tr>
      <w:tr w:rsidR="00D62DA8" w:rsidRPr="00581EC7" w:rsidTr="00E33E4F">
        <w:tc>
          <w:tcPr>
            <w:tcW w:w="2664" w:type="dxa"/>
            <w:shd w:val="clear" w:color="auto" w:fill="auto"/>
          </w:tcPr>
          <w:p w:rsidR="00D62DA8" w:rsidRPr="00581EC7" w:rsidRDefault="00D62DA8" w:rsidP="00E33E4F">
            <w:pPr>
              <w:pStyle w:val="BodyText"/>
              <w:spacing w:before="60" w:after="60" w:line="240" w:lineRule="auto"/>
              <w:ind w:left="34"/>
              <w:rPr>
                <w:b/>
              </w:rPr>
            </w:pPr>
            <w:r w:rsidRPr="00581EC7">
              <w:rPr>
                <w:b/>
              </w:rPr>
              <w:t>Total</w:t>
            </w:r>
          </w:p>
        </w:tc>
        <w:tc>
          <w:tcPr>
            <w:tcW w:w="2410" w:type="dxa"/>
            <w:shd w:val="clear" w:color="auto" w:fill="auto"/>
          </w:tcPr>
          <w:p w:rsidR="00D62DA8" w:rsidRPr="00581EC7" w:rsidRDefault="00D62DA8" w:rsidP="00E33E4F">
            <w:pPr>
              <w:pStyle w:val="BodyText"/>
              <w:spacing w:before="60" w:after="60" w:line="240" w:lineRule="auto"/>
              <w:jc w:val="right"/>
              <w:rPr>
                <w:b/>
              </w:rPr>
            </w:pPr>
          </w:p>
        </w:tc>
        <w:tc>
          <w:tcPr>
            <w:tcW w:w="2977" w:type="dxa"/>
            <w:shd w:val="clear" w:color="auto" w:fill="auto"/>
          </w:tcPr>
          <w:p w:rsidR="00D62DA8" w:rsidRPr="00581EC7" w:rsidRDefault="00D62DA8" w:rsidP="00E33E4F">
            <w:pPr>
              <w:pStyle w:val="BodyText"/>
              <w:spacing w:before="60" w:after="60" w:line="240" w:lineRule="auto"/>
              <w:jc w:val="right"/>
              <w:rPr>
                <w:b/>
              </w:rPr>
            </w:pPr>
          </w:p>
        </w:tc>
      </w:tr>
    </w:tbl>
    <w:p w:rsidR="0040797A" w:rsidRDefault="0040797A" w:rsidP="00B7285D">
      <w:pPr>
        <w:pStyle w:val="BodyText"/>
      </w:pPr>
    </w:p>
    <w:p w:rsidR="00B825AE" w:rsidRPr="00B7285D" w:rsidRDefault="00B825AE" w:rsidP="001B7E0E">
      <w:pPr>
        <w:pStyle w:val="CPMHeading2"/>
      </w:pPr>
      <w:r>
        <w:t>Value for Money Assessment</w:t>
      </w:r>
    </w:p>
    <w:p w:rsidR="00B825AE" w:rsidRPr="00B7285D" w:rsidRDefault="00B825AE" w:rsidP="00B7285D">
      <w:pPr>
        <w:pStyle w:val="BodyText"/>
      </w:pPr>
    </w:p>
    <w:p w:rsidR="008633E1" w:rsidRPr="00B7285D" w:rsidRDefault="0087245F" w:rsidP="001B7E0E">
      <w:pPr>
        <w:pStyle w:val="CPMHeading1"/>
      </w:pPr>
      <w:bookmarkStart w:id="12" w:name="_Toc108687275"/>
      <w:bookmarkEnd w:id="11"/>
      <w:r>
        <w:t xml:space="preserve">Outline </w:t>
      </w:r>
      <w:r w:rsidR="008633E1">
        <w:t>Commercial Case</w:t>
      </w:r>
    </w:p>
    <w:p w:rsidR="0015549C" w:rsidRDefault="0015549C" w:rsidP="0015549C">
      <w:pPr>
        <w:pStyle w:val="BodyText"/>
      </w:pPr>
      <w:r>
        <w:t>This section of the SOC outlines the proposed deal in relation to the preferred option outlined in the economic case.</w:t>
      </w:r>
    </w:p>
    <w:p w:rsidR="005928D2" w:rsidRPr="00624FAC" w:rsidRDefault="005928D2" w:rsidP="001B7E0E">
      <w:pPr>
        <w:pStyle w:val="CPMHeading2"/>
      </w:pPr>
      <w:r>
        <w:t>Required Services</w:t>
      </w:r>
    </w:p>
    <w:p w:rsidR="00A1615D" w:rsidRDefault="00A1615D" w:rsidP="00A1615D">
      <w:pPr>
        <w:pStyle w:val="BodyText"/>
      </w:pPr>
      <w:r>
        <w:t>The required  products and services in relation to the preferred way forward are briefly as follows:……</w:t>
      </w:r>
    </w:p>
    <w:p w:rsidR="005928D2" w:rsidRDefault="005928D2" w:rsidP="005928D2">
      <w:pPr>
        <w:pStyle w:val="BodyText"/>
      </w:pPr>
    </w:p>
    <w:p w:rsidR="00624FAC" w:rsidRPr="00624FAC" w:rsidRDefault="00624FAC" w:rsidP="001B7E0E">
      <w:pPr>
        <w:pStyle w:val="CPMHeading2"/>
      </w:pPr>
      <w:r w:rsidRPr="008633E1">
        <w:t>Supply-side Interest</w:t>
      </w:r>
    </w:p>
    <w:p w:rsidR="00624FAC" w:rsidRDefault="00624FAC" w:rsidP="00624FAC">
      <w:pPr>
        <w:pStyle w:val="BodyText"/>
      </w:pPr>
    </w:p>
    <w:p w:rsidR="00A1615D" w:rsidRPr="00624FAC" w:rsidRDefault="00A1615D" w:rsidP="001B7E0E">
      <w:pPr>
        <w:pStyle w:val="CPMHeading2"/>
      </w:pPr>
      <w:r>
        <w:lastRenderedPageBreak/>
        <w:t>Po</w:t>
      </w:r>
      <w:r w:rsidR="001B7E0E">
        <w:t>ssible</w:t>
      </w:r>
      <w:r>
        <w:t xml:space="preserve"> </w:t>
      </w:r>
      <w:r w:rsidR="001B7E0E">
        <w:t>Deal</w:t>
      </w:r>
    </w:p>
    <w:p w:rsidR="001B7E0E" w:rsidRPr="00A1615D" w:rsidRDefault="001B7E0E" w:rsidP="001B7E0E">
      <w:pPr>
        <w:pStyle w:val="BodyText"/>
      </w:pPr>
      <w:r w:rsidRPr="00A1615D">
        <w:t xml:space="preserve">The </w:t>
      </w:r>
      <w:r>
        <w:t>following terms and conditions should be included in any potential contract:</w:t>
      </w:r>
    </w:p>
    <w:p w:rsidR="00A1615D" w:rsidRDefault="001B7E0E" w:rsidP="001B7E0E">
      <w:pPr>
        <w:pStyle w:val="BodyText"/>
        <w:numPr>
          <w:ilvl w:val="0"/>
          <w:numId w:val="22"/>
        </w:numPr>
      </w:pPr>
      <w:r>
        <w:t>XXX</w:t>
      </w:r>
    </w:p>
    <w:p w:rsidR="00D62DA8" w:rsidRDefault="00D62DA8" w:rsidP="001B7E0E">
      <w:pPr>
        <w:pStyle w:val="BodyText"/>
      </w:pPr>
      <w:r>
        <w:t>The timescale for the deal is expected to be:</w:t>
      </w:r>
    </w:p>
    <w:p w:rsidR="00D62DA8" w:rsidRDefault="00D62DA8" w:rsidP="00D62DA8">
      <w:pPr>
        <w:pStyle w:val="BodyText"/>
        <w:numPr>
          <w:ilvl w:val="0"/>
          <w:numId w:val="22"/>
        </w:numPr>
      </w:pPr>
      <w:r>
        <w:t>XXX</w:t>
      </w:r>
    </w:p>
    <w:p w:rsidR="001B7E0E" w:rsidRDefault="001B7E0E" w:rsidP="001B7E0E">
      <w:pPr>
        <w:pStyle w:val="BodyText"/>
      </w:pPr>
      <w:r>
        <w:t>The payment mechanism for the</w:t>
      </w:r>
      <w:r w:rsidRPr="00A1615D">
        <w:t xml:space="preserve"> scheme </w:t>
      </w:r>
      <w:r>
        <w:t>could be:</w:t>
      </w:r>
    </w:p>
    <w:p w:rsidR="001B7E0E" w:rsidRPr="00A1615D" w:rsidRDefault="001B7E0E" w:rsidP="001B7E0E">
      <w:pPr>
        <w:pStyle w:val="BodyText"/>
        <w:numPr>
          <w:ilvl w:val="0"/>
          <w:numId w:val="21"/>
        </w:numPr>
      </w:pPr>
      <w:r>
        <w:t>XXX</w:t>
      </w:r>
    </w:p>
    <w:p w:rsidR="00A1615D" w:rsidRDefault="00A1615D" w:rsidP="00A1615D">
      <w:pPr>
        <w:pStyle w:val="BodyText"/>
      </w:pPr>
      <w:r w:rsidRPr="00A1615D">
        <w:t>The main risks associated with the scheme are</w:t>
      </w:r>
      <w:r w:rsidR="001B7E0E">
        <w:t>:</w:t>
      </w:r>
    </w:p>
    <w:p w:rsidR="001B7E0E" w:rsidRPr="00A1615D" w:rsidRDefault="001B7E0E" w:rsidP="001B7E0E">
      <w:pPr>
        <w:pStyle w:val="BodyText"/>
        <w:numPr>
          <w:ilvl w:val="0"/>
          <w:numId w:val="21"/>
        </w:numPr>
      </w:pPr>
      <w:r>
        <w:t>XXX</w:t>
      </w:r>
    </w:p>
    <w:p w:rsidR="00A1615D" w:rsidRPr="00A1615D" w:rsidRDefault="00A1615D" w:rsidP="00A1615D">
      <w:pPr>
        <w:pStyle w:val="BodyText"/>
      </w:pPr>
      <w:r w:rsidRPr="00A1615D">
        <w:t>These could potentially be tied down contractually within the deal and associated payment mechanisms as follows: ……</w:t>
      </w:r>
    </w:p>
    <w:p w:rsidR="00D62DA8" w:rsidRPr="00A1615D" w:rsidRDefault="00D62DA8" w:rsidP="00D62DA8">
      <w:pPr>
        <w:pStyle w:val="BodyText"/>
        <w:numPr>
          <w:ilvl w:val="0"/>
          <w:numId w:val="21"/>
        </w:numPr>
      </w:pPr>
      <w:r>
        <w:t>XXX</w:t>
      </w:r>
    </w:p>
    <w:p w:rsidR="00A1615D" w:rsidRDefault="00A1615D" w:rsidP="00040F09">
      <w:pPr>
        <w:pStyle w:val="BodyText"/>
      </w:pPr>
    </w:p>
    <w:p w:rsidR="001B7E0E" w:rsidRPr="00624FAC" w:rsidRDefault="001B7E0E" w:rsidP="001B7E0E">
      <w:pPr>
        <w:pStyle w:val="CPMHeading2"/>
      </w:pPr>
      <w:r>
        <w:t>Personnel Implications</w:t>
      </w:r>
    </w:p>
    <w:p w:rsidR="001B7E0E" w:rsidRDefault="001B7E0E" w:rsidP="001B7E0E">
      <w:pPr>
        <w:pStyle w:val="BodyText"/>
      </w:pPr>
    </w:p>
    <w:p w:rsidR="001B7E0E" w:rsidRPr="00624FAC" w:rsidRDefault="001B7E0E" w:rsidP="001B7E0E">
      <w:pPr>
        <w:pStyle w:val="CPMHeading2"/>
      </w:pPr>
      <w:r>
        <w:t>Accountancy Treatment</w:t>
      </w:r>
    </w:p>
    <w:p w:rsidR="001B7E0E" w:rsidRDefault="001B7E0E" w:rsidP="001B7E0E">
      <w:pPr>
        <w:pStyle w:val="BodyText"/>
      </w:pPr>
    </w:p>
    <w:p w:rsidR="001B7E0E" w:rsidRPr="00624FAC" w:rsidRDefault="001B7E0E" w:rsidP="001B7E0E">
      <w:pPr>
        <w:pStyle w:val="CPMHeading2"/>
      </w:pPr>
      <w:r>
        <w:t>Procurement Strategy and Timeframes</w:t>
      </w:r>
    </w:p>
    <w:p w:rsidR="001B7E0E" w:rsidRDefault="001B7E0E" w:rsidP="001B7E0E">
      <w:pPr>
        <w:pStyle w:val="BodyText"/>
      </w:pPr>
    </w:p>
    <w:p w:rsidR="00B825AE" w:rsidRPr="00B7285D" w:rsidRDefault="00B825AE" w:rsidP="001B7E0E">
      <w:pPr>
        <w:pStyle w:val="CPMHeading2"/>
      </w:pPr>
      <w:r>
        <w:t>Attractiveness Assessment</w:t>
      </w:r>
    </w:p>
    <w:p w:rsidR="00B825AE" w:rsidRDefault="00B825AE" w:rsidP="00B825AE">
      <w:pPr>
        <w:pStyle w:val="BodyText"/>
      </w:pPr>
    </w:p>
    <w:p w:rsidR="008633E1" w:rsidRDefault="0087245F" w:rsidP="001B7E0E">
      <w:pPr>
        <w:pStyle w:val="CPMHeading1"/>
      </w:pPr>
      <w:r>
        <w:t xml:space="preserve">Outline </w:t>
      </w:r>
      <w:r w:rsidR="008633E1">
        <w:t>Financial Case</w:t>
      </w:r>
    </w:p>
    <w:p w:rsidR="0015549C" w:rsidRDefault="0015549C" w:rsidP="0015549C">
      <w:pPr>
        <w:pStyle w:val="BodyText"/>
      </w:pPr>
      <w:r>
        <w:t>The purpose of this section is to set out the indicative financial implications of the preferred option (as set out in the economic case section) and the proposed deal (as described in the commercial case section).</w:t>
      </w:r>
    </w:p>
    <w:p w:rsidR="008633E1" w:rsidRPr="00B7285D" w:rsidRDefault="008633E1" w:rsidP="001B7E0E">
      <w:pPr>
        <w:pStyle w:val="CPMHeading2"/>
      </w:pPr>
      <w:r>
        <w:t>Organisational Financial Position</w:t>
      </w:r>
    </w:p>
    <w:p w:rsidR="008633E1" w:rsidRDefault="008633E1" w:rsidP="008633E1">
      <w:pPr>
        <w:pStyle w:val="BodyText"/>
      </w:pPr>
    </w:p>
    <w:p w:rsidR="008633E1" w:rsidRPr="00B7285D" w:rsidRDefault="00A1615D" w:rsidP="001B7E0E">
      <w:pPr>
        <w:pStyle w:val="CPMHeading2"/>
      </w:pPr>
      <w:r>
        <w:t>Summary of Financial Appraisal</w:t>
      </w:r>
    </w:p>
    <w:p w:rsidR="00A1615D" w:rsidRPr="00A1615D" w:rsidRDefault="00A1615D" w:rsidP="00A1615D">
      <w:pPr>
        <w:pStyle w:val="BodyText"/>
      </w:pPr>
      <w:r w:rsidRPr="00A1615D">
        <w:t xml:space="preserve">The indicative financial implications of the proposed investment are as follows: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668"/>
        <w:gridCol w:w="992"/>
        <w:gridCol w:w="992"/>
        <w:gridCol w:w="992"/>
        <w:gridCol w:w="993"/>
        <w:gridCol w:w="992"/>
        <w:gridCol w:w="992"/>
        <w:gridCol w:w="992"/>
        <w:gridCol w:w="1134"/>
      </w:tblGrid>
      <w:tr w:rsidR="00A1615D" w:rsidRPr="0015549C" w:rsidTr="0015549C">
        <w:tc>
          <w:tcPr>
            <w:tcW w:w="1668"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 xxx</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Year 0</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Year 1</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Year 2</w:t>
            </w:r>
          </w:p>
        </w:tc>
        <w:tc>
          <w:tcPr>
            <w:tcW w:w="993"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Year 3</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Year 4</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Year 5</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Year 6</w:t>
            </w:r>
          </w:p>
        </w:tc>
        <w:tc>
          <w:tcPr>
            <w:tcW w:w="1134" w:type="dxa"/>
            <w:shd w:val="clear" w:color="auto" w:fill="DBE5F1" w:themeFill="accent1" w:themeFillTint="33"/>
          </w:tcPr>
          <w:p w:rsidR="00A1615D" w:rsidRPr="0015549C" w:rsidRDefault="00A1615D" w:rsidP="00A1615D">
            <w:pPr>
              <w:pStyle w:val="BodyText"/>
              <w:spacing w:before="60" w:after="60" w:line="240" w:lineRule="auto"/>
              <w:ind w:left="0"/>
              <w:rPr>
                <w:rFonts w:cs="Arial"/>
              </w:rPr>
            </w:pPr>
            <w:r w:rsidRPr="0015549C">
              <w:rPr>
                <w:rFonts w:cs="Arial"/>
              </w:rPr>
              <w:t>Total</w:t>
            </w:r>
          </w:p>
        </w:tc>
      </w:tr>
      <w:tr w:rsidR="00A1615D" w:rsidRPr="0015549C" w:rsidTr="0015549C">
        <w:tc>
          <w:tcPr>
            <w:tcW w:w="1668"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w:t>
            </w:r>
          </w:p>
        </w:tc>
        <w:tc>
          <w:tcPr>
            <w:tcW w:w="993"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w:t>
            </w:r>
          </w:p>
        </w:tc>
        <w:tc>
          <w:tcPr>
            <w:tcW w:w="992"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w:t>
            </w:r>
          </w:p>
        </w:tc>
        <w:tc>
          <w:tcPr>
            <w:tcW w:w="1134" w:type="dxa"/>
            <w:shd w:val="clear" w:color="auto" w:fill="DBE5F1" w:themeFill="accent1" w:themeFillTint="33"/>
          </w:tcPr>
          <w:p w:rsidR="00A1615D" w:rsidRPr="0015549C" w:rsidRDefault="00A1615D" w:rsidP="00A1615D">
            <w:pPr>
              <w:pStyle w:val="BodyText"/>
              <w:spacing w:before="60" w:after="60" w:line="240" w:lineRule="auto"/>
              <w:ind w:left="0"/>
              <w:rPr>
                <w:rFonts w:cs="Arial"/>
              </w:rPr>
            </w:pPr>
            <w:r w:rsidRPr="0015549C">
              <w:rPr>
                <w:rFonts w:cs="Arial"/>
              </w:rPr>
              <w:t>$</w:t>
            </w:r>
          </w:p>
        </w:tc>
      </w:tr>
      <w:tr w:rsidR="00A1615D" w:rsidRPr="0015549C" w:rsidTr="0015549C">
        <w:trPr>
          <w:cantSplit/>
        </w:trPr>
        <w:tc>
          <w:tcPr>
            <w:tcW w:w="9747" w:type="dxa"/>
            <w:gridSpan w:val="9"/>
            <w:shd w:val="clear" w:color="auto" w:fill="DBE5F1" w:themeFill="accent1" w:themeFillTint="33"/>
          </w:tcPr>
          <w:p w:rsidR="00A1615D" w:rsidRPr="0015549C" w:rsidRDefault="0015549C" w:rsidP="0015549C">
            <w:pPr>
              <w:pStyle w:val="BodyText"/>
              <w:spacing w:before="60" w:after="60" w:line="240" w:lineRule="auto"/>
              <w:ind w:left="29"/>
              <w:rPr>
                <w:rFonts w:cs="Arial"/>
              </w:rPr>
            </w:pPr>
            <w:r>
              <w:rPr>
                <w:rFonts w:cs="Arial"/>
              </w:rPr>
              <w:t>Indicative costs of p</w:t>
            </w:r>
            <w:r w:rsidR="00A1615D" w:rsidRPr="0015549C">
              <w:rPr>
                <w:rFonts w:cs="Arial"/>
              </w:rPr>
              <w:t>referred way forward:</w:t>
            </w:r>
          </w:p>
        </w:tc>
      </w:tr>
      <w:tr w:rsidR="00A1615D" w:rsidRPr="0015549C" w:rsidTr="0015549C">
        <w:tc>
          <w:tcPr>
            <w:tcW w:w="1668"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 xml:space="preserve">Capital </w:t>
            </w: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3"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1134" w:type="dxa"/>
            <w:shd w:val="clear" w:color="auto" w:fill="auto"/>
          </w:tcPr>
          <w:p w:rsidR="00A1615D" w:rsidRPr="0015549C" w:rsidRDefault="00A1615D" w:rsidP="00A1615D">
            <w:pPr>
              <w:pStyle w:val="BodyText"/>
              <w:spacing w:before="60" w:after="60" w:line="240" w:lineRule="auto"/>
              <w:ind w:left="0"/>
              <w:rPr>
                <w:rFonts w:cs="Arial"/>
              </w:rPr>
            </w:pPr>
          </w:p>
        </w:tc>
      </w:tr>
      <w:tr w:rsidR="00A1615D" w:rsidRPr="0015549C" w:rsidTr="0015549C">
        <w:tc>
          <w:tcPr>
            <w:tcW w:w="1668"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 xml:space="preserve">Revenue </w:t>
            </w: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3"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1134" w:type="dxa"/>
            <w:shd w:val="clear" w:color="auto" w:fill="auto"/>
          </w:tcPr>
          <w:p w:rsidR="00A1615D" w:rsidRPr="0015549C" w:rsidRDefault="00A1615D" w:rsidP="00A1615D">
            <w:pPr>
              <w:pStyle w:val="BodyText"/>
              <w:spacing w:before="60" w:after="60" w:line="240" w:lineRule="auto"/>
              <w:ind w:left="0"/>
              <w:rPr>
                <w:rFonts w:cs="Arial"/>
              </w:rPr>
            </w:pPr>
          </w:p>
        </w:tc>
      </w:tr>
      <w:tr w:rsidR="00A1615D" w:rsidRPr="0015549C" w:rsidTr="0015549C">
        <w:tc>
          <w:tcPr>
            <w:tcW w:w="1668" w:type="dxa"/>
            <w:shd w:val="clear" w:color="auto" w:fill="DBE5F1" w:themeFill="accent1" w:themeFillTint="33"/>
          </w:tcPr>
          <w:p w:rsidR="00A1615D" w:rsidRPr="0015549C" w:rsidRDefault="00A1615D" w:rsidP="00A1615D">
            <w:pPr>
              <w:pStyle w:val="BodyText"/>
              <w:spacing w:before="60" w:after="60" w:line="240" w:lineRule="auto"/>
              <w:ind w:left="29"/>
              <w:rPr>
                <w:rFonts w:cs="Arial"/>
                <w:b/>
              </w:rPr>
            </w:pPr>
            <w:r w:rsidRPr="0015549C">
              <w:rPr>
                <w:rFonts w:cs="Arial"/>
                <w:b/>
              </w:rPr>
              <w:lastRenderedPageBreak/>
              <w:t>Total</w:t>
            </w: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3"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1134" w:type="dxa"/>
            <w:shd w:val="clear" w:color="auto" w:fill="auto"/>
          </w:tcPr>
          <w:p w:rsidR="00A1615D" w:rsidRPr="0015549C" w:rsidRDefault="00A1615D" w:rsidP="00A1615D">
            <w:pPr>
              <w:pStyle w:val="BodyText"/>
              <w:spacing w:before="60" w:after="60" w:line="240" w:lineRule="auto"/>
              <w:ind w:left="0"/>
              <w:rPr>
                <w:rFonts w:cs="Arial"/>
                <w:b/>
              </w:rPr>
            </w:pPr>
          </w:p>
        </w:tc>
      </w:tr>
      <w:tr w:rsidR="00A1615D" w:rsidRPr="0015549C" w:rsidTr="0015549C">
        <w:trPr>
          <w:trHeight w:val="460"/>
        </w:trPr>
        <w:tc>
          <w:tcPr>
            <w:tcW w:w="9747" w:type="dxa"/>
            <w:gridSpan w:val="9"/>
            <w:shd w:val="clear" w:color="auto" w:fill="DBE5F1" w:themeFill="accent1" w:themeFillTint="33"/>
          </w:tcPr>
          <w:p w:rsidR="00A1615D" w:rsidRPr="0015549C" w:rsidRDefault="00A1615D" w:rsidP="00A1615D">
            <w:pPr>
              <w:pStyle w:val="BodyText"/>
              <w:spacing w:before="60" w:after="60" w:line="240" w:lineRule="auto"/>
              <w:ind w:left="29"/>
              <w:rPr>
                <w:rFonts w:cs="Arial"/>
              </w:rPr>
            </w:pPr>
          </w:p>
          <w:p w:rsidR="00A1615D" w:rsidRPr="0015549C" w:rsidRDefault="0015549C" w:rsidP="0015549C">
            <w:pPr>
              <w:pStyle w:val="BodyText"/>
              <w:spacing w:before="60" w:after="60" w:line="240" w:lineRule="auto"/>
              <w:ind w:left="29"/>
              <w:rPr>
                <w:rFonts w:cs="Arial"/>
              </w:rPr>
            </w:pPr>
            <w:r w:rsidRPr="0015549C">
              <w:rPr>
                <w:rFonts w:cs="Arial"/>
              </w:rPr>
              <w:t>To be f</w:t>
            </w:r>
            <w:r w:rsidR="00A1615D" w:rsidRPr="0015549C">
              <w:rPr>
                <w:rFonts w:cs="Arial"/>
              </w:rPr>
              <w:t>unded by:</w:t>
            </w:r>
          </w:p>
        </w:tc>
      </w:tr>
      <w:tr w:rsidR="00A1615D" w:rsidRPr="0015549C" w:rsidTr="0015549C">
        <w:tc>
          <w:tcPr>
            <w:tcW w:w="1668"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Existing</w:t>
            </w: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3"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1134" w:type="dxa"/>
            <w:shd w:val="clear" w:color="auto" w:fill="auto"/>
          </w:tcPr>
          <w:p w:rsidR="00A1615D" w:rsidRPr="0015549C" w:rsidRDefault="00A1615D" w:rsidP="00A1615D">
            <w:pPr>
              <w:pStyle w:val="BodyText"/>
              <w:spacing w:before="60" w:after="60" w:line="240" w:lineRule="auto"/>
              <w:ind w:left="0"/>
              <w:rPr>
                <w:rFonts w:cs="Arial"/>
              </w:rPr>
            </w:pPr>
          </w:p>
        </w:tc>
      </w:tr>
      <w:tr w:rsidR="00A1615D" w:rsidRPr="0015549C" w:rsidTr="0015549C">
        <w:tc>
          <w:tcPr>
            <w:tcW w:w="1668" w:type="dxa"/>
            <w:shd w:val="clear" w:color="auto" w:fill="DBE5F1" w:themeFill="accent1" w:themeFillTint="33"/>
          </w:tcPr>
          <w:p w:rsidR="00A1615D" w:rsidRPr="0015549C" w:rsidRDefault="00A1615D" w:rsidP="00A1615D">
            <w:pPr>
              <w:pStyle w:val="BodyText"/>
              <w:spacing w:before="60" w:after="60" w:line="240" w:lineRule="auto"/>
              <w:ind w:left="29"/>
              <w:rPr>
                <w:rFonts w:cs="Arial"/>
              </w:rPr>
            </w:pPr>
            <w:r w:rsidRPr="0015549C">
              <w:rPr>
                <w:rFonts w:cs="Arial"/>
              </w:rPr>
              <w:t>Additional</w:t>
            </w: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3"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1134" w:type="dxa"/>
            <w:shd w:val="clear" w:color="auto" w:fill="auto"/>
          </w:tcPr>
          <w:p w:rsidR="00A1615D" w:rsidRPr="0015549C" w:rsidRDefault="00A1615D" w:rsidP="00A1615D">
            <w:pPr>
              <w:pStyle w:val="BodyText"/>
              <w:spacing w:before="60" w:after="60" w:line="240" w:lineRule="auto"/>
              <w:ind w:left="0"/>
              <w:rPr>
                <w:rFonts w:cs="Arial"/>
              </w:rPr>
            </w:pPr>
          </w:p>
        </w:tc>
      </w:tr>
      <w:tr w:rsidR="00A1615D" w:rsidRPr="0015549C" w:rsidTr="0015549C">
        <w:tc>
          <w:tcPr>
            <w:tcW w:w="1668" w:type="dxa"/>
            <w:shd w:val="clear" w:color="auto" w:fill="DBE5F1" w:themeFill="accent1" w:themeFillTint="33"/>
          </w:tcPr>
          <w:p w:rsidR="00A1615D" w:rsidRPr="0015549C" w:rsidRDefault="00A1615D" w:rsidP="00A1615D">
            <w:pPr>
              <w:pStyle w:val="BodyText"/>
              <w:spacing w:before="60" w:after="60" w:line="240" w:lineRule="auto"/>
              <w:ind w:left="29"/>
              <w:rPr>
                <w:rFonts w:cs="Arial"/>
                <w:b/>
              </w:rPr>
            </w:pPr>
            <w:r w:rsidRPr="0015549C">
              <w:rPr>
                <w:rFonts w:cs="Arial"/>
                <w:b/>
              </w:rPr>
              <w:t>Total</w:t>
            </w: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3"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992" w:type="dxa"/>
            <w:shd w:val="clear" w:color="auto" w:fill="auto"/>
          </w:tcPr>
          <w:p w:rsidR="00A1615D" w:rsidRPr="0015549C" w:rsidRDefault="00A1615D" w:rsidP="00A1615D">
            <w:pPr>
              <w:pStyle w:val="BodyText"/>
              <w:spacing w:before="60" w:after="60" w:line="240" w:lineRule="auto"/>
              <w:ind w:left="29"/>
              <w:rPr>
                <w:rFonts w:cs="Arial"/>
              </w:rPr>
            </w:pPr>
          </w:p>
        </w:tc>
        <w:tc>
          <w:tcPr>
            <w:tcW w:w="1134" w:type="dxa"/>
            <w:shd w:val="clear" w:color="auto" w:fill="auto"/>
          </w:tcPr>
          <w:p w:rsidR="00A1615D" w:rsidRPr="0015549C" w:rsidRDefault="00A1615D" w:rsidP="00A1615D">
            <w:pPr>
              <w:pStyle w:val="BodyText"/>
              <w:spacing w:before="60" w:after="60" w:line="240" w:lineRule="auto"/>
              <w:ind w:left="0"/>
              <w:rPr>
                <w:rFonts w:cs="Arial"/>
              </w:rPr>
            </w:pPr>
          </w:p>
        </w:tc>
      </w:tr>
    </w:tbl>
    <w:p w:rsidR="00A1615D" w:rsidRDefault="00A1615D" w:rsidP="008633E1">
      <w:pPr>
        <w:pStyle w:val="BodyText"/>
      </w:pPr>
    </w:p>
    <w:p w:rsidR="00BC38AF" w:rsidRPr="00B7285D" w:rsidRDefault="00BC38AF" w:rsidP="00BC38AF">
      <w:pPr>
        <w:pStyle w:val="CPMHeading2"/>
      </w:pPr>
      <w:r>
        <w:t>Impact on Financial Statements</w:t>
      </w:r>
    </w:p>
    <w:p w:rsidR="00BC38AF" w:rsidRDefault="00BC38AF" w:rsidP="00BC38AF">
      <w:pPr>
        <w:pStyle w:val="BodyText"/>
      </w:pPr>
    </w:p>
    <w:p w:rsidR="00040F09" w:rsidRPr="00B7285D" w:rsidRDefault="00040F09" w:rsidP="001B7E0E">
      <w:pPr>
        <w:pStyle w:val="CPMHeading2"/>
      </w:pPr>
      <w:r>
        <w:t>Funding Strategy</w:t>
      </w:r>
    </w:p>
    <w:p w:rsidR="00040F09" w:rsidRDefault="00040F09" w:rsidP="00040F09">
      <w:pPr>
        <w:pStyle w:val="BodyText"/>
      </w:pPr>
    </w:p>
    <w:p w:rsidR="00C47845" w:rsidRPr="00B7285D" w:rsidRDefault="00C47845" w:rsidP="00C47845">
      <w:pPr>
        <w:pStyle w:val="CPMHeading2"/>
      </w:pPr>
      <w:r>
        <w:t>Statement of Support</w:t>
      </w:r>
      <w:bookmarkStart w:id="13" w:name="_GoBack"/>
      <w:bookmarkEnd w:id="13"/>
    </w:p>
    <w:p w:rsidR="00C47845" w:rsidRDefault="00C47845" w:rsidP="00C47845">
      <w:pPr>
        <w:pStyle w:val="BodyText"/>
      </w:pPr>
    </w:p>
    <w:p w:rsidR="000B0AE2" w:rsidRPr="00B7285D" w:rsidRDefault="000B0AE2" w:rsidP="001B7E0E">
      <w:pPr>
        <w:pStyle w:val="CPMHeading2"/>
      </w:pPr>
      <w:r>
        <w:t>Affordability Assessment</w:t>
      </w:r>
    </w:p>
    <w:p w:rsidR="000B0AE2" w:rsidRDefault="000B0AE2" w:rsidP="000B0AE2">
      <w:pPr>
        <w:pStyle w:val="BodyText"/>
      </w:pPr>
    </w:p>
    <w:p w:rsidR="008633E1" w:rsidRDefault="0087245F" w:rsidP="001B7E0E">
      <w:pPr>
        <w:pStyle w:val="CPMHeading1"/>
      </w:pPr>
      <w:r>
        <w:t xml:space="preserve">Outline </w:t>
      </w:r>
      <w:r w:rsidR="008633E1">
        <w:t>Management Case</w:t>
      </w:r>
    </w:p>
    <w:p w:rsidR="002167F8" w:rsidRDefault="002167F8" w:rsidP="002167F8">
      <w:pPr>
        <w:pStyle w:val="BodyText"/>
      </w:pPr>
      <w:r>
        <w:t>This section of the SOC addresses the ‘achievability’ of the scheme. Its purpose is to set out the actions that will be required to ensure the successful delivery of the scheme in accordance with best practice.</w:t>
      </w:r>
    </w:p>
    <w:p w:rsidR="008633E1" w:rsidRPr="00B7285D" w:rsidRDefault="008633E1" w:rsidP="001B7E0E">
      <w:pPr>
        <w:pStyle w:val="CPMHeading2"/>
      </w:pPr>
      <w:r>
        <w:t>Key Management Considerations</w:t>
      </w:r>
    </w:p>
    <w:p w:rsidR="008633E1" w:rsidRDefault="008633E1" w:rsidP="008633E1">
      <w:pPr>
        <w:pStyle w:val="BodyText"/>
      </w:pPr>
    </w:p>
    <w:p w:rsidR="00BC38AF" w:rsidRPr="00B7285D" w:rsidRDefault="00BC38AF" w:rsidP="00BC38AF">
      <w:pPr>
        <w:pStyle w:val="CPMHeading2"/>
      </w:pPr>
      <w:r>
        <w:t>Stakeholder Engagement</w:t>
      </w:r>
    </w:p>
    <w:p w:rsidR="00BC38AF" w:rsidRDefault="00BC38AF" w:rsidP="00BC38AF">
      <w:pPr>
        <w:pStyle w:val="BodyText"/>
      </w:pPr>
    </w:p>
    <w:p w:rsidR="007E41D5" w:rsidRPr="00B7285D" w:rsidRDefault="007E41D5" w:rsidP="001B7E0E">
      <w:pPr>
        <w:pStyle w:val="CPMHeading2"/>
      </w:pPr>
      <w:r>
        <w:t>Risk Mitigation Activities</w:t>
      </w:r>
    </w:p>
    <w:p w:rsidR="007E41D5" w:rsidRDefault="007E41D5" w:rsidP="007E41D5">
      <w:pPr>
        <w:pStyle w:val="BodyText"/>
      </w:pPr>
    </w:p>
    <w:p w:rsidR="00BC38AF" w:rsidRPr="00B7285D" w:rsidRDefault="00BC38AF" w:rsidP="00BC38AF">
      <w:pPr>
        <w:pStyle w:val="CPMHeading2"/>
      </w:pPr>
      <w:r>
        <w:t>Management Strategy</w:t>
      </w:r>
    </w:p>
    <w:p w:rsidR="00BC38AF" w:rsidRDefault="00BC38AF" w:rsidP="00BC38AF">
      <w:pPr>
        <w:pStyle w:val="BodyText"/>
      </w:pPr>
    </w:p>
    <w:p w:rsidR="00BC38AF" w:rsidRPr="00B7285D" w:rsidRDefault="00BC38AF" w:rsidP="00BC38AF">
      <w:pPr>
        <w:pStyle w:val="CPMHeading2"/>
      </w:pPr>
      <w:r>
        <w:t>Assurance and Specialist Advisors</w:t>
      </w:r>
    </w:p>
    <w:tbl>
      <w:tblPr>
        <w:tblW w:w="439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2976"/>
        <w:gridCol w:w="5246"/>
      </w:tblGrid>
      <w:tr w:rsidR="00D62DA8" w:rsidRPr="00D62DA8" w:rsidTr="00D62DA8">
        <w:trPr>
          <w:tblHeader/>
        </w:trPr>
        <w:tc>
          <w:tcPr>
            <w:tcW w:w="1810" w:type="pct"/>
            <w:shd w:val="clear" w:color="auto" w:fill="DBE5F1" w:themeFill="accent1" w:themeFillTint="33"/>
            <w:vAlign w:val="center"/>
          </w:tcPr>
          <w:p w:rsidR="00D62DA8" w:rsidRPr="00D62DA8" w:rsidRDefault="00D62DA8" w:rsidP="00D62DA8">
            <w:pPr>
              <w:pStyle w:val="BodyText"/>
              <w:spacing w:before="60" w:after="60" w:line="240" w:lineRule="auto"/>
              <w:ind w:left="0"/>
              <w:rPr>
                <w:b/>
                <w:szCs w:val="20"/>
              </w:rPr>
            </w:pPr>
            <w:r w:rsidRPr="00D62DA8">
              <w:rPr>
                <w:b/>
                <w:szCs w:val="20"/>
              </w:rPr>
              <w:t>Specialist Area</w:t>
            </w:r>
          </w:p>
        </w:tc>
        <w:tc>
          <w:tcPr>
            <w:tcW w:w="3190" w:type="pct"/>
            <w:shd w:val="clear" w:color="auto" w:fill="DBE5F1" w:themeFill="accent1" w:themeFillTint="33"/>
            <w:vAlign w:val="center"/>
          </w:tcPr>
          <w:p w:rsidR="00D62DA8" w:rsidRPr="00D62DA8" w:rsidRDefault="00D62DA8" w:rsidP="00D62DA8">
            <w:pPr>
              <w:pStyle w:val="BodyText"/>
              <w:spacing w:before="60" w:after="60" w:line="240" w:lineRule="auto"/>
              <w:ind w:left="0"/>
              <w:rPr>
                <w:b/>
                <w:szCs w:val="20"/>
              </w:rPr>
            </w:pPr>
            <w:r w:rsidRPr="00D62DA8">
              <w:rPr>
                <w:b/>
                <w:szCs w:val="20"/>
              </w:rPr>
              <w:t>Nature of Advice Required</w:t>
            </w:r>
          </w:p>
        </w:tc>
      </w:tr>
      <w:tr w:rsidR="00D62DA8" w:rsidRPr="00D62DA8" w:rsidTr="00D62DA8">
        <w:tc>
          <w:tcPr>
            <w:tcW w:w="1810" w:type="pct"/>
            <w:shd w:val="clear" w:color="auto" w:fill="DBE5F1" w:themeFill="accent1" w:themeFillTint="33"/>
            <w:vAlign w:val="center"/>
          </w:tcPr>
          <w:p w:rsidR="00D62DA8" w:rsidRPr="00D62DA8" w:rsidRDefault="00D62DA8" w:rsidP="00D62DA8">
            <w:pPr>
              <w:pStyle w:val="BodyText"/>
              <w:spacing w:before="60" w:after="60" w:line="240" w:lineRule="auto"/>
              <w:ind w:left="0"/>
              <w:rPr>
                <w:szCs w:val="20"/>
              </w:rPr>
            </w:pPr>
            <w:r w:rsidRPr="00D62DA8">
              <w:rPr>
                <w:szCs w:val="20"/>
              </w:rPr>
              <w:t>Financial</w:t>
            </w:r>
          </w:p>
        </w:tc>
        <w:tc>
          <w:tcPr>
            <w:tcW w:w="3190" w:type="pct"/>
            <w:vAlign w:val="center"/>
          </w:tcPr>
          <w:p w:rsidR="00D62DA8" w:rsidRPr="00D62DA8" w:rsidRDefault="00D62DA8" w:rsidP="00D62DA8">
            <w:pPr>
              <w:pStyle w:val="BodyText"/>
              <w:spacing w:before="60" w:after="60" w:line="240" w:lineRule="auto"/>
              <w:ind w:left="0"/>
              <w:rPr>
                <w:szCs w:val="20"/>
              </w:rPr>
            </w:pPr>
          </w:p>
        </w:tc>
      </w:tr>
      <w:tr w:rsidR="00D62DA8" w:rsidRPr="00D62DA8" w:rsidTr="00D62DA8">
        <w:tc>
          <w:tcPr>
            <w:tcW w:w="1810" w:type="pct"/>
            <w:shd w:val="clear" w:color="auto" w:fill="DBE5F1" w:themeFill="accent1" w:themeFillTint="33"/>
            <w:vAlign w:val="center"/>
          </w:tcPr>
          <w:p w:rsidR="00D62DA8" w:rsidRPr="00D62DA8" w:rsidRDefault="00D62DA8" w:rsidP="00D62DA8">
            <w:pPr>
              <w:pStyle w:val="BodyText"/>
              <w:spacing w:before="60" w:after="60" w:line="240" w:lineRule="auto"/>
              <w:ind w:left="0"/>
              <w:rPr>
                <w:szCs w:val="20"/>
              </w:rPr>
            </w:pPr>
            <w:r w:rsidRPr="00D62DA8">
              <w:rPr>
                <w:szCs w:val="20"/>
              </w:rPr>
              <w:t>Legal</w:t>
            </w:r>
          </w:p>
        </w:tc>
        <w:tc>
          <w:tcPr>
            <w:tcW w:w="3190" w:type="pct"/>
            <w:vAlign w:val="center"/>
          </w:tcPr>
          <w:p w:rsidR="00D62DA8" w:rsidRPr="00D62DA8" w:rsidRDefault="00D62DA8" w:rsidP="00D62DA8">
            <w:pPr>
              <w:pStyle w:val="BodyText"/>
              <w:spacing w:before="60" w:after="60" w:line="240" w:lineRule="auto"/>
              <w:ind w:left="0"/>
              <w:rPr>
                <w:szCs w:val="20"/>
              </w:rPr>
            </w:pPr>
          </w:p>
        </w:tc>
      </w:tr>
      <w:tr w:rsidR="00D62DA8" w:rsidRPr="00D62DA8" w:rsidTr="00D62DA8">
        <w:tc>
          <w:tcPr>
            <w:tcW w:w="1810" w:type="pct"/>
            <w:shd w:val="clear" w:color="auto" w:fill="DBE5F1" w:themeFill="accent1" w:themeFillTint="33"/>
            <w:vAlign w:val="center"/>
          </w:tcPr>
          <w:p w:rsidR="00D62DA8" w:rsidRPr="00D62DA8" w:rsidRDefault="00D62DA8" w:rsidP="00D62DA8">
            <w:pPr>
              <w:pStyle w:val="BodyText"/>
              <w:spacing w:before="60" w:after="60" w:line="240" w:lineRule="auto"/>
              <w:ind w:left="0"/>
              <w:rPr>
                <w:szCs w:val="20"/>
              </w:rPr>
            </w:pPr>
            <w:r w:rsidRPr="00D62DA8">
              <w:rPr>
                <w:szCs w:val="20"/>
              </w:rPr>
              <w:t>Procurement and probity</w:t>
            </w:r>
          </w:p>
        </w:tc>
        <w:tc>
          <w:tcPr>
            <w:tcW w:w="3190" w:type="pct"/>
            <w:vAlign w:val="center"/>
          </w:tcPr>
          <w:p w:rsidR="00D62DA8" w:rsidRPr="00D62DA8" w:rsidRDefault="00D62DA8" w:rsidP="00D62DA8">
            <w:pPr>
              <w:pStyle w:val="BodyText"/>
              <w:spacing w:before="60" w:after="60" w:line="240" w:lineRule="auto"/>
              <w:ind w:left="0"/>
              <w:rPr>
                <w:szCs w:val="20"/>
              </w:rPr>
            </w:pPr>
          </w:p>
        </w:tc>
      </w:tr>
      <w:tr w:rsidR="00D62DA8" w:rsidRPr="00D62DA8" w:rsidTr="00D62DA8">
        <w:tc>
          <w:tcPr>
            <w:tcW w:w="1810" w:type="pct"/>
            <w:shd w:val="clear" w:color="auto" w:fill="DBE5F1" w:themeFill="accent1" w:themeFillTint="33"/>
            <w:vAlign w:val="center"/>
          </w:tcPr>
          <w:p w:rsidR="00D62DA8" w:rsidRPr="00D62DA8" w:rsidRDefault="00D62DA8" w:rsidP="00D62DA8">
            <w:pPr>
              <w:pStyle w:val="BodyText"/>
              <w:spacing w:before="60" w:after="60" w:line="240" w:lineRule="auto"/>
              <w:ind w:left="0"/>
              <w:rPr>
                <w:szCs w:val="20"/>
              </w:rPr>
            </w:pPr>
            <w:r w:rsidRPr="00D62DA8">
              <w:rPr>
                <w:szCs w:val="20"/>
              </w:rPr>
              <w:t>Technical</w:t>
            </w:r>
          </w:p>
        </w:tc>
        <w:tc>
          <w:tcPr>
            <w:tcW w:w="3190" w:type="pct"/>
            <w:vAlign w:val="center"/>
          </w:tcPr>
          <w:p w:rsidR="00D62DA8" w:rsidRPr="00D62DA8" w:rsidRDefault="00D62DA8" w:rsidP="00D62DA8">
            <w:pPr>
              <w:pStyle w:val="BodyText"/>
              <w:spacing w:before="60" w:after="60" w:line="240" w:lineRule="auto"/>
              <w:ind w:left="0"/>
              <w:rPr>
                <w:szCs w:val="20"/>
              </w:rPr>
            </w:pPr>
          </w:p>
        </w:tc>
      </w:tr>
      <w:tr w:rsidR="00D62DA8" w:rsidRPr="00D62DA8" w:rsidTr="00D62DA8">
        <w:tc>
          <w:tcPr>
            <w:tcW w:w="181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DA8" w:rsidRPr="00D62DA8" w:rsidRDefault="00D62DA8" w:rsidP="00D62DA8">
            <w:pPr>
              <w:pStyle w:val="BodyText"/>
              <w:spacing w:before="60" w:after="60" w:line="240" w:lineRule="auto"/>
              <w:ind w:left="0"/>
              <w:rPr>
                <w:szCs w:val="20"/>
              </w:rPr>
            </w:pPr>
            <w:r w:rsidRPr="00D62DA8">
              <w:rPr>
                <w:szCs w:val="20"/>
              </w:rPr>
              <w:lastRenderedPageBreak/>
              <w:t>Assurance</w:t>
            </w:r>
          </w:p>
        </w:tc>
        <w:tc>
          <w:tcPr>
            <w:tcW w:w="3190" w:type="pct"/>
            <w:tcBorders>
              <w:top w:val="single" w:sz="4" w:space="0" w:color="auto"/>
              <w:left w:val="single" w:sz="4" w:space="0" w:color="auto"/>
              <w:bottom w:val="single" w:sz="4" w:space="0" w:color="auto"/>
              <w:right w:val="single" w:sz="4" w:space="0" w:color="auto"/>
            </w:tcBorders>
            <w:vAlign w:val="center"/>
          </w:tcPr>
          <w:p w:rsidR="00D62DA8" w:rsidRPr="00D62DA8" w:rsidRDefault="00D62DA8" w:rsidP="00D62DA8">
            <w:pPr>
              <w:pStyle w:val="BodyText"/>
              <w:tabs>
                <w:tab w:val="left" w:pos="1168"/>
              </w:tabs>
              <w:spacing w:before="60" w:after="60" w:line="240" w:lineRule="auto"/>
              <w:ind w:left="0"/>
              <w:rPr>
                <w:szCs w:val="20"/>
              </w:rPr>
            </w:pPr>
          </w:p>
        </w:tc>
      </w:tr>
      <w:tr w:rsidR="00D62DA8" w:rsidRPr="00D62DA8" w:rsidTr="00D62DA8">
        <w:tc>
          <w:tcPr>
            <w:tcW w:w="1810"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D62DA8" w:rsidRPr="00D62DA8" w:rsidRDefault="00D62DA8" w:rsidP="00D62DA8">
            <w:pPr>
              <w:pStyle w:val="BodyText"/>
              <w:spacing w:before="60" w:after="60" w:line="240" w:lineRule="auto"/>
              <w:ind w:left="0"/>
              <w:rPr>
                <w:szCs w:val="20"/>
              </w:rPr>
            </w:pPr>
            <w:r w:rsidRPr="00D62DA8">
              <w:rPr>
                <w:szCs w:val="20"/>
              </w:rPr>
              <w:t>Other</w:t>
            </w:r>
          </w:p>
        </w:tc>
        <w:tc>
          <w:tcPr>
            <w:tcW w:w="3190" w:type="pct"/>
            <w:tcBorders>
              <w:top w:val="single" w:sz="4" w:space="0" w:color="auto"/>
              <w:left w:val="single" w:sz="4" w:space="0" w:color="auto"/>
              <w:bottom w:val="single" w:sz="4" w:space="0" w:color="auto"/>
              <w:right w:val="single" w:sz="4" w:space="0" w:color="auto"/>
            </w:tcBorders>
            <w:vAlign w:val="center"/>
          </w:tcPr>
          <w:p w:rsidR="00D62DA8" w:rsidRPr="00D62DA8" w:rsidRDefault="00D62DA8" w:rsidP="00D62DA8">
            <w:pPr>
              <w:pStyle w:val="BodyText"/>
              <w:tabs>
                <w:tab w:val="left" w:pos="1168"/>
              </w:tabs>
              <w:spacing w:before="60" w:after="60" w:line="240" w:lineRule="auto"/>
              <w:ind w:left="0"/>
              <w:rPr>
                <w:szCs w:val="20"/>
              </w:rPr>
            </w:pPr>
          </w:p>
        </w:tc>
      </w:tr>
    </w:tbl>
    <w:p w:rsidR="00D62DA8" w:rsidRDefault="00D62DA8" w:rsidP="00BC38AF">
      <w:pPr>
        <w:pStyle w:val="BodyText"/>
      </w:pPr>
    </w:p>
    <w:p w:rsidR="00D62DA8" w:rsidRDefault="00D62DA8" w:rsidP="00BC38AF">
      <w:pPr>
        <w:pStyle w:val="BodyText"/>
      </w:pPr>
      <w:r>
        <w:t>The final draft SOC will be subjected to a Gateway 1 (Business Justification) Review.</w:t>
      </w:r>
    </w:p>
    <w:p w:rsidR="00624FAC" w:rsidRPr="00B7285D" w:rsidRDefault="00624FAC" w:rsidP="001B7E0E">
      <w:pPr>
        <w:pStyle w:val="CPMHeading2"/>
      </w:pPr>
      <w:r>
        <w:t>Achievability Assessment</w:t>
      </w:r>
    </w:p>
    <w:p w:rsidR="00624FAC" w:rsidRDefault="00624FAC" w:rsidP="00624FAC">
      <w:pPr>
        <w:pStyle w:val="BodyText"/>
      </w:pPr>
    </w:p>
    <w:p w:rsidR="0087245F" w:rsidRPr="00B7285D" w:rsidRDefault="0087245F" w:rsidP="001B7E0E">
      <w:pPr>
        <w:pStyle w:val="CPMHeading1"/>
      </w:pPr>
      <w:r>
        <w:t>Next Steps</w:t>
      </w:r>
    </w:p>
    <w:p w:rsidR="00040F09" w:rsidRPr="00B7285D" w:rsidRDefault="00040F09" w:rsidP="001B7E0E">
      <w:pPr>
        <w:pStyle w:val="CPMHeading2"/>
      </w:pPr>
      <w:r>
        <w:t>Recommended Way Forward</w:t>
      </w:r>
    </w:p>
    <w:p w:rsidR="00040F09" w:rsidRDefault="00040F09" w:rsidP="00040F09">
      <w:pPr>
        <w:pStyle w:val="BodyText"/>
      </w:pPr>
    </w:p>
    <w:p w:rsidR="00622F4C" w:rsidRPr="00B7285D" w:rsidRDefault="00622F4C" w:rsidP="001B7E0E">
      <w:pPr>
        <w:pStyle w:val="CPMHeading2"/>
      </w:pPr>
      <w:r>
        <w:t>Arrangements for completion of OBC</w:t>
      </w:r>
    </w:p>
    <w:p w:rsidR="00622F4C" w:rsidRDefault="00622F4C" w:rsidP="00622F4C">
      <w:pPr>
        <w:pStyle w:val="BodyText"/>
      </w:pPr>
    </w:p>
    <w:p w:rsidR="0087245F" w:rsidRPr="00B7285D" w:rsidRDefault="007E41D5" w:rsidP="001B7E0E">
      <w:pPr>
        <w:pStyle w:val="CPMHeading2"/>
      </w:pPr>
      <w:r>
        <w:t>Request for Approval to Proceed</w:t>
      </w:r>
    </w:p>
    <w:p w:rsidR="0087245F" w:rsidRDefault="007E41D5" w:rsidP="0087245F">
      <w:pPr>
        <w:pStyle w:val="BodyText"/>
      </w:pPr>
      <w:r w:rsidRPr="00CC1667">
        <w:t xml:space="preserve">This </w:t>
      </w:r>
      <w:r>
        <w:t>Strategic Outline</w:t>
      </w:r>
      <w:r w:rsidRPr="00CC1667">
        <w:t xml:space="preserve"> </w:t>
      </w:r>
      <w:r>
        <w:t>C</w:t>
      </w:r>
      <w:r w:rsidRPr="00CC1667">
        <w:t xml:space="preserve">ase seeks formal approval from </w:t>
      </w:r>
      <w:r w:rsidRPr="00253F14">
        <w:rPr>
          <w:i/>
        </w:rPr>
        <w:t>[decision-makers]</w:t>
      </w:r>
      <w:r>
        <w:t xml:space="preserve"> </w:t>
      </w:r>
      <w:r w:rsidRPr="00CC1667">
        <w:t xml:space="preserve">to </w:t>
      </w:r>
      <w:r>
        <w:t>commence development of the Outline Business Case (OBC), based on the preferred way forward and the short-listed options above. The Outline Business Case will then form the basis of further advice.</w:t>
      </w:r>
    </w:p>
    <w:p w:rsidR="0087245F" w:rsidRPr="00B7285D" w:rsidRDefault="0087245F" w:rsidP="001B7E0E">
      <w:pPr>
        <w:pStyle w:val="CPMHeading1"/>
      </w:pPr>
      <w:r>
        <w:t>References</w:t>
      </w:r>
    </w:p>
    <w:p w:rsidR="009A623E" w:rsidRDefault="009A623E" w:rsidP="009A623E">
      <w:pPr>
        <w:pStyle w:val="BodyText"/>
      </w:pPr>
    </w:p>
    <w:p w:rsidR="001C21E3" w:rsidRPr="00B7285D" w:rsidRDefault="001C21E3" w:rsidP="001B7E0E">
      <w:pPr>
        <w:pStyle w:val="CPMHeading1Appendix"/>
      </w:pPr>
      <w:r>
        <w:t>Appendix 1 – Organisational Strategies and Plans</w:t>
      </w:r>
    </w:p>
    <w:p w:rsidR="001C21E3" w:rsidRDefault="001C21E3" w:rsidP="001C21E3">
      <w:pPr>
        <w:pStyle w:val="BodyText"/>
      </w:pPr>
    </w:p>
    <w:p w:rsidR="009A623E" w:rsidRPr="00B7285D" w:rsidRDefault="009A623E" w:rsidP="001B7E0E">
      <w:pPr>
        <w:pStyle w:val="CPMHeading1Appendix"/>
      </w:pPr>
      <w:r>
        <w:t xml:space="preserve">Appendix </w:t>
      </w:r>
      <w:r w:rsidR="001C21E3">
        <w:t>2</w:t>
      </w:r>
      <w:r>
        <w:t xml:space="preserve"> – </w:t>
      </w:r>
      <w:r w:rsidR="001C21E3">
        <w:t>Strategic Business Plans / SOP</w:t>
      </w:r>
    </w:p>
    <w:p w:rsidR="009A623E" w:rsidRDefault="009A623E" w:rsidP="009A623E">
      <w:pPr>
        <w:pStyle w:val="BodyText"/>
      </w:pPr>
    </w:p>
    <w:p w:rsidR="009A623E" w:rsidRPr="00B7285D" w:rsidRDefault="009A623E" w:rsidP="001B7E0E">
      <w:pPr>
        <w:pStyle w:val="CPMHeading1Appendix"/>
      </w:pPr>
      <w:r>
        <w:t xml:space="preserve">Appendix </w:t>
      </w:r>
      <w:r w:rsidR="001C21E3">
        <w:t>3</w:t>
      </w:r>
      <w:r>
        <w:t xml:space="preserve"> – </w:t>
      </w:r>
      <w:r w:rsidR="001C21E3">
        <w:t>Risk Potential</w:t>
      </w:r>
      <w:r>
        <w:t xml:space="preserve"> Assessment</w:t>
      </w:r>
    </w:p>
    <w:p w:rsidR="0087245F" w:rsidRDefault="0087245F" w:rsidP="0087245F">
      <w:pPr>
        <w:pStyle w:val="BodyText"/>
      </w:pPr>
    </w:p>
    <w:bookmarkEnd w:id="12"/>
    <w:p w:rsidR="005E0E67" w:rsidRDefault="005E0E67" w:rsidP="001B7E0E">
      <w:pPr>
        <w:pStyle w:val="CPMHeading1NonTOC"/>
      </w:pPr>
      <w:r>
        <w:t>Document History</w:t>
      </w: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Document Location</w:t>
            </w:r>
          </w:p>
        </w:tc>
        <w:tc>
          <w:tcPr>
            <w:tcW w:w="7740" w:type="dxa"/>
          </w:tcPr>
          <w:p w:rsidR="005E0E67" w:rsidRDefault="005E0E67" w:rsidP="006D716C">
            <w:pPr>
              <w:pStyle w:val="CPMTableText"/>
            </w:pPr>
            <w:r>
              <w:t>This document is only valid on the day it was printed.</w:t>
            </w:r>
            <w:r w:rsidR="00F01294">
              <w:t xml:space="preserve">  </w:t>
            </w:r>
          </w:p>
          <w:p w:rsidR="005E0E67" w:rsidRDefault="005E0E67" w:rsidP="00E16D7F">
            <w:pPr>
              <w:pStyle w:val="CPMTableText"/>
            </w:pPr>
            <w:r>
              <w:t xml:space="preserve">The source of the document will be found in the </w:t>
            </w:r>
            <w:r w:rsidR="00E16D7F">
              <w:t>XXXXX</w:t>
            </w:r>
            <w:r>
              <w:t xml:space="preserve"> directory.</w:t>
            </w:r>
            <w:r w:rsidR="00F01294">
              <w:t xml:space="preserve">  </w:t>
            </w:r>
          </w:p>
        </w:tc>
      </w:tr>
    </w:tbl>
    <w:p w:rsidR="006D716C" w:rsidRDefault="006D716C" w:rsidP="006D716C">
      <w:pPr>
        <w:pStyle w:val="BodyText"/>
      </w:pPr>
    </w:p>
    <w:tbl>
      <w:tblPr>
        <w:tblW w:w="0" w:type="auto"/>
        <w:tblLayout w:type="fixed"/>
        <w:tblLook w:val="0000" w:firstRow="0" w:lastRow="0" w:firstColumn="0" w:lastColumn="0" w:noHBand="0" w:noVBand="0"/>
      </w:tblPr>
      <w:tblGrid>
        <w:gridCol w:w="1728"/>
        <w:gridCol w:w="7740"/>
      </w:tblGrid>
      <w:tr w:rsidR="006D716C">
        <w:trPr>
          <w:cantSplit/>
        </w:trPr>
        <w:tc>
          <w:tcPr>
            <w:tcW w:w="1728" w:type="dxa"/>
          </w:tcPr>
          <w:p w:rsidR="006D716C" w:rsidRDefault="006D716C" w:rsidP="008D789F">
            <w:pPr>
              <w:pStyle w:val="CPMHeading5"/>
            </w:pPr>
            <w:r>
              <w:lastRenderedPageBreak/>
              <w:t>Template</w:t>
            </w:r>
            <w:r w:rsidR="00697C77">
              <w:t>s</w:t>
            </w:r>
          </w:p>
        </w:tc>
        <w:tc>
          <w:tcPr>
            <w:tcW w:w="7740" w:type="dxa"/>
          </w:tcPr>
          <w:p w:rsidR="006D716C" w:rsidRDefault="00CD6A98" w:rsidP="00FA7FE6">
            <w:pPr>
              <w:pStyle w:val="CPMTableText"/>
            </w:pPr>
            <w:r>
              <w:t xml:space="preserve">This document is based on the </w:t>
            </w:r>
            <w:r w:rsidR="00FA7FE6">
              <w:t>Strategic Outline</w:t>
            </w:r>
            <w:r w:rsidR="00697C77">
              <w:t xml:space="preserve"> Case TP</w:t>
            </w:r>
            <w:r w:rsidR="006D716C">
              <w:t xml:space="preserve"> V</w:t>
            </w:r>
            <w:r w:rsidR="00E16D7F">
              <w:t>0</w:t>
            </w:r>
            <w:r w:rsidR="006D716C">
              <w:t>1</w:t>
            </w:r>
            <w:r w:rsidR="00E16D7F">
              <w:t>_0</w:t>
            </w:r>
            <w:r w:rsidR="006D716C">
              <w:t>0</w:t>
            </w:r>
            <w:r>
              <w:t xml:space="preserve"> </w:t>
            </w:r>
            <w:r w:rsidR="00697C77">
              <w:t>T</w:t>
            </w:r>
            <w:r>
              <w:t xml:space="preserve">emplate </w:t>
            </w:r>
            <w:r w:rsidR="00F01294">
              <w:br/>
            </w:r>
            <w:r>
              <w:t xml:space="preserve">and </w:t>
            </w:r>
            <w:r w:rsidR="00697C77">
              <w:t xml:space="preserve">the </w:t>
            </w:r>
            <w:r w:rsidR="00FA7FE6">
              <w:t>Strategic Outline</w:t>
            </w:r>
            <w:r w:rsidR="00697C77">
              <w:t xml:space="preserve"> Case PD V01_00 </w:t>
            </w:r>
            <w:r>
              <w:t xml:space="preserve">Product Description.  </w:t>
            </w:r>
          </w:p>
        </w:tc>
      </w:tr>
    </w:tbl>
    <w:p w:rsidR="005E0E67" w:rsidRDefault="005E0E67" w:rsidP="005E0E67">
      <w:pPr>
        <w:pStyle w:val="BodyText"/>
      </w:pP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Revision History</w:t>
            </w:r>
          </w:p>
        </w:tc>
        <w:tc>
          <w:tcPr>
            <w:tcW w:w="7740" w:type="dxa"/>
          </w:tcPr>
          <w:p w:rsidR="005E0E67" w:rsidRDefault="005E0E67" w:rsidP="006D716C">
            <w:pPr>
              <w:pStyle w:val="CPMTableText"/>
            </w:pPr>
          </w:p>
        </w:tc>
      </w:tr>
    </w:tbl>
    <w:p w:rsidR="005E0E67" w:rsidRDefault="005E0E67" w:rsidP="005E0E67">
      <w:pPr>
        <w:pStyle w:val="BodyText"/>
      </w:pPr>
    </w:p>
    <w:tbl>
      <w:tblPr>
        <w:tblW w:w="0" w:type="auto"/>
        <w:tblInd w:w="108" w:type="dxa"/>
        <w:tblLayout w:type="fixed"/>
        <w:tblLook w:val="0000" w:firstRow="0" w:lastRow="0" w:firstColumn="0" w:lastColumn="0" w:noHBand="0" w:noVBand="0"/>
      </w:tblPr>
      <w:tblGrid>
        <w:gridCol w:w="1129"/>
        <w:gridCol w:w="1372"/>
        <w:gridCol w:w="6859"/>
      </w:tblGrid>
      <w:tr w:rsidR="005E0E67" w:rsidTr="00C21F44">
        <w:trPr>
          <w:cantSplit/>
          <w:trHeight w:val="290"/>
        </w:trPr>
        <w:tc>
          <w:tcPr>
            <w:tcW w:w="1129" w:type="dxa"/>
            <w:tcBorders>
              <w:top w:val="single" w:sz="6" w:space="0" w:color="auto"/>
              <w:left w:val="single" w:sz="6" w:space="0" w:color="auto"/>
              <w:bottom w:val="single" w:sz="4" w:space="0" w:color="auto"/>
              <w:right w:val="single" w:sz="6" w:space="0" w:color="auto"/>
            </w:tcBorders>
            <w:shd w:val="clear" w:color="auto" w:fill="DBE5F1" w:themeFill="accent1" w:themeFillTint="33"/>
            <w:vAlign w:val="bottom"/>
          </w:tcPr>
          <w:p w:rsidR="005E0E67" w:rsidRDefault="005E0E67" w:rsidP="0037154A">
            <w:pPr>
              <w:pStyle w:val="TableHeaderText"/>
              <w:jc w:val="left"/>
            </w:pPr>
            <w:r>
              <w:t>Version Number</w:t>
            </w:r>
          </w:p>
        </w:tc>
        <w:tc>
          <w:tcPr>
            <w:tcW w:w="1372" w:type="dxa"/>
            <w:tcBorders>
              <w:top w:val="single" w:sz="6" w:space="0" w:color="auto"/>
              <w:left w:val="single" w:sz="6" w:space="0" w:color="auto"/>
              <w:bottom w:val="single" w:sz="4" w:space="0" w:color="auto"/>
              <w:right w:val="single" w:sz="6" w:space="0" w:color="auto"/>
            </w:tcBorders>
            <w:shd w:val="clear" w:color="auto" w:fill="DBE5F1" w:themeFill="accent1" w:themeFillTint="33"/>
            <w:vAlign w:val="bottom"/>
          </w:tcPr>
          <w:p w:rsidR="005E0E67" w:rsidRDefault="005E0E67" w:rsidP="0037154A">
            <w:pPr>
              <w:pStyle w:val="TableHeaderText"/>
              <w:jc w:val="left"/>
            </w:pPr>
            <w:r>
              <w:t>Revision date</w:t>
            </w:r>
          </w:p>
        </w:tc>
        <w:tc>
          <w:tcPr>
            <w:tcW w:w="6859" w:type="dxa"/>
            <w:tcBorders>
              <w:top w:val="single" w:sz="6" w:space="0" w:color="auto"/>
              <w:left w:val="single" w:sz="6" w:space="0" w:color="auto"/>
              <w:bottom w:val="single" w:sz="4" w:space="0" w:color="auto"/>
              <w:right w:val="single" w:sz="6" w:space="0" w:color="auto"/>
            </w:tcBorders>
            <w:shd w:val="clear" w:color="auto" w:fill="DBE5F1" w:themeFill="accent1" w:themeFillTint="33"/>
            <w:vAlign w:val="bottom"/>
          </w:tcPr>
          <w:p w:rsidR="005E0E67" w:rsidRDefault="005E0E67" w:rsidP="0037154A">
            <w:pPr>
              <w:pStyle w:val="TableHeaderText"/>
              <w:jc w:val="left"/>
            </w:pPr>
            <w:r>
              <w:t>Summary of Changes</w:t>
            </w:r>
          </w:p>
        </w:tc>
      </w:tr>
      <w:tr w:rsidR="005E0E67" w:rsidTr="00C21F44">
        <w:trPr>
          <w:cantSplit/>
          <w:trHeight w:val="290"/>
        </w:trPr>
        <w:tc>
          <w:tcPr>
            <w:tcW w:w="1129" w:type="dxa"/>
            <w:tcBorders>
              <w:top w:val="single" w:sz="4" w:space="0" w:color="auto"/>
              <w:left w:val="single" w:sz="4" w:space="0" w:color="auto"/>
              <w:bottom w:val="single" w:sz="4" w:space="0" w:color="auto"/>
              <w:right w:val="single" w:sz="4" w:space="0" w:color="auto"/>
            </w:tcBorders>
          </w:tcPr>
          <w:p w:rsidR="005E0E67" w:rsidRPr="006D716C" w:rsidRDefault="00E16D7F" w:rsidP="00FA7FE6">
            <w:pPr>
              <w:pStyle w:val="StyleCPMTableTextCentered"/>
            </w:pPr>
            <w:r>
              <w:t>01_00</w:t>
            </w:r>
          </w:p>
        </w:tc>
        <w:tc>
          <w:tcPr>
            <w:tcW w:w="1372" w:type="dxa"/>
            <w:tcBorders>
              <w:top w:val="single" w:sz="4" w:space="0" w:color="auto"/>
              <w:left w:val="single" w:sz="4" w:space="0" w:color="auto"/>
              <w:bottom w:val="single" w:sz="4" w:space="0" w:color="auto"/>
              <w:right w:val="single" w:sz="4" w:space="0" w:color="auto"/>
            </w:tcBorders>
          </w:tcPr>
          <w:p w:rsidR="005E0E67" w:rsidRPr="006D716C" w:rsidRDefault="00E16D7F" w:rsidP="00622F4C">
            <w:pPr>
              <w:pStyle w:val="CPMTableText"/>
            </w:pPr>
            <w:r>
              <w:t>01Jul201</w:t>
            </w:r>
            <w:r w:rsidR="00622F4C">
              <w:t>3</w:t>
            </w:r>
          </w:p>
        </w:tc>
        <w:tc>
          <w:tcPr>
            <w:tcW w:w="6859" w:type="dxa"/>
            <w:tcBorders>
              <w:top w:val="single" w:sz="4" w:space="0" w:color="auto"/>
              <w:left w:val="single" w:sz="4" w:space="0" w:color="auto"/>
              <w:bottom w:val="single" w:sz="4" w:space="0" w:color="auto"/>
              <w:right w:val="single" w:sz="4" w:space="0" w:color="auto"/>
            </w:tcBorders>
          </w:tcPr>
          <w:p w:rsidR="005E0E67" w:rsidRDefault="00534B0A" w:rsidP="006D716C">
            <w:pPr>
              <w:pStyle w:val="CPMTableText"/>
            </w:pPr>
            <w:r>
              <w:t>Original</w:t>
            </w:r>
          </w:p>
        </w:tc>
      </w:tr>
    </w:tbl>
    <w:p w:rsidR="005E0E67" w:rsidRDefault="005E0E67" w:rsidP="005E0E67">
      <w:pPr>
        <w:pStyle w:val="BodyText"/>
      </w:pPr>
    </w:p>
    <w:tbl>
      <w:tblPr>
        <w:tblW w:w="0" w:type="auto"/>
        <w:tblLayout w:type="fixed"/>
        <w:tblLook w:val="0000" w:firstRow="0" w:lastRow="0" w:firstColumn="0" w:lastColumn="0" w:noHBand="0" w:noVBand="0"/>
      </w:tblPr>
      <w:tblGrid>
        <w:gridCol w:w="1728"/>
        <w:gridCol w:w="7740"/>
      </w:tblGrid>
      <w:tr w:rsidR="00F5260D" w:rsidTr="00EC610B">
        <w:trPr>
          <w:cantSplit/>
        </w:trPr>
        <w:tc>
          <w:tcPr>
            <w:tcW w:w="1728" w:type="dxa"/>
          </w:tcPr>
          <w:p w:rsidR="00F5260D" w:rsidRDefault="00F5260D" w:rsidP="00EC610B">
            <w:pPr>
              <w:pStyle w:val="CPMHeading5"/>
            </w:pPr>
            <w:bookmarkStart w:id="14" w:name="_Ref67908792"/>
            <w:r>
              <w:t>Approvals</w:t>
            </w:r>
            <w:bookmarkEnd w:id="14"/>
          </w:p>
        </w:tc>
        <w:tc>
          <w:tcPr>
            <w:tcW w:w="7740" w:type="dxa"/>
          </w:tcPr>
          <w:p w:rsidR="00F5260D" w:rsidRDefault="00F5260D" w:rsidP="00EC610B">
            <w:pPr>
              <w:pStyle w:val="CPMTableText"/>
            </w:pPr>
            <w:r>
              <w:t>This document requires the following approvals.</w:t>
            </w:r>
          </w:p>
          <w:p w:rsidR="00F5260D" w:rsidRDefault="00F5260D" w:rsidP="00EC610B">
            <w:pPr>
              <w:pStyle w:val="CPMTableText"/>
            </w:pPr>
            <w:r>
              <w:t>Signed approval forms are filed in the XXXXX directory.</w:t>
            </w:r>
          </w:p>
        </w:tc>
      </w:tr>
    </w:tbl>
    <w:p w:rsidR="00F5260D" w:rsidRDefault="00F5260D" w:rsidP="00F5260D">
      <w:pPr>
        <w:pStyle w:val="BodyText"/>
      </w:pPr>
    </w:p>
    <w:tbl>
      <w:tblPr>
        <w:tblW w:w="0" w:type="auto"/>
        <w:tblInd w:w="108" w:type="dxa"/>
        <w:tblLayout w:type="fixed"/>
        <w:tblLook w:val="0000" w:firstRow="0" w:lastRow="0" w:firstColumn="0" w:lastColumn="0" w:noHBand="0" w:noVBand="0"/>
      </w:tblPr>
      <w:tblGrid>
        <w:gridCol w:w="1701"/>
        <w:gridCol w:w="2835"/>
        <w:gridCol w:w="2268"/>
        <w:gridCol w:w="1276"/>
        <w:gridCol w:w="1280"/>
      </w:tblGrid>
      <w:tr w:rsidR="00F5260D" w:rsidTr="002D77B9">
        <w:trPr>
          <w:cantSplit/>
          <w:trHeight w:val="290"/>
        </w:trPr>
        <w:tc>
          <w:tcPr>
            <w:tcW w:w="1701"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EC610B">
            <w:pPr>
              <w:pStyle w:val="TableHeaderText"/>
              <w:jc w:val="left"/>
            </w:pPr>
            <w:r>
              <w:t>Name</w:t>
            </w:r>
          </w:p>
        </w:tc>
        <w:tc>
          <w:tcPr>
            <w:tcW w:w="2835"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EC610B">
            <w:pPr>
              <w:pStyle w:val="TableHeaderText"/>
              <w:jc w:val="left"/>
            </w:pPr>
            <w:r>
              <w:t>Signature</w:t>
            </w:r>
          </w:p>
        </w:tc>
        <w:tc>
          <w:tcPr>
            <w:tcW w:w="2268"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EC610B">
            <w:pPr>
              <w:pStyle w:val="TableHeaderText"/>
              <w:jc w:val="left"/>
            </w:pPr>
            <w:r>
              <w:t>Title</w:t>
            </w:r>
          </w:p>
        </w:tc>
        <w:tc>
          <w:tcPr>
            <w:tcW w:w="127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EC610B">
            <w:pPr>
              <w:pStyle w:val="TableHeaderText"/>
              <w:jc w:val="left"/>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EC610B">
            <w:pPr>
              <w:pStyle w:val="TableHeaderText"/>
              <w:jc w:val="left"/>
            </w:pPr>
            <w:r>
              <w:t>Version</w:t>
            </w:r>
          </w:p>
        </w:tc>
      </w:tr>
      <w:tr w:rsidR="00F5260D" w:rsidTr="00EC610B">
        <w:trPr>
          <w:cantSplit/>
          <w:trHeight w:val="290"/>
        </w:trPr>
        <w:tc>
          <w:tcPr>
            <w:tcW w:w="1701" w:type="dxa"/>
            <w:tcBorders>
              <w:top w:val="single" w:sz="6" w:space="0" w:color="auto"/>
              <w:left w:val="single" w:sz="6" w:space="0" w:color="auto"/>
              <w:bottom w:val="single" w:sz="6" w:space="0" w:color="auto"/>
              <w:right w:val="single" w:sz="6" w:space="0" w:color="auto"/>
            </w:tcBorders>
          </w:tcPr>
          <w:p w:rsidR="00F5260D" w:rsidRDefault="00F5260D" w:rsidP="00EC610B">
            <w:pPr>
              <w:pStyle w:val="CPMTableText"/>
            </w:pPr>
          </w:p>
        </w:tc>
        <w:tc>
          <w:tcPr>
            <w:tcW w:w="2835" w:type="dxa"/>
            <w:tcBorders>
              <w:top w:val="single" w:sz="6" w:space="0" w:color="auto"/>
              <w:left w:val="single" w:sz="6" w:space="0" w:color="auto"/>
              <w:bottom w:val="single" w:sz="6" w:space="0" w:color="auto"/>
              <w:right w:val="single" w:sz="6" w:space="0" w:color="auto"/>
            </w:tcBorders>
          </w:tcPr>
          <w:p w:rsidR="00F5260D" w:rsidRDefault="00F5260D" w:rsidP="00EC610B">
            <w:pPr>
              <w:pStyle w:val="CPMTableText"/>
            </w:pPr>
          </w:p>
        </w:tc>
        <w:tc>
          <w:tcPr>
            <w:tcW w:w="2268" w:type="dxa"/>
            <w:tcBorders>
              <w:top w:val="single" w:sz="6" w:space="0" w:color="auto"/>
              <w:left w:val="single" w:sz="6" w:space="0" w:color="auto"/>
              <w:bottom w:val="single" w:sz="6" w:space="0" w:color="auto"/>
              <w:right w:val="single" w:sz="6" w:space="0" w:color="auto"/>
            </w:tcBorders>
          </w:tcPr>
          <w:p w:rsidR="00F5260D" w:rsidRDefault="00F5260D" w:rsidP="00EC610B">
            <w:pPr>
              <w:pStyle w:val="CPMTableText"/>
            </w:pPr>
          </w:p>
        </w:tc>
        <w:tc>
          <w:tcPr>
            <w:tcW w:w="1276" w:type="dxa"/>
            <w:tcBorders>
              <w:top w:val="single" w:sz="6" w:space="0" w:color="auto"/>
              <w:left w:val="single" w:sz="6" w:space="0" w:color="auto"/>
              <w:bottom w:val="single" w:sz="6" w:space="0" w:color="auto"/>
              <w:right w:val="single" w:sz="6" w:space="0" w:color="auto"/>
            </w:tcBorders>
          </w:tcPr>
          <w:p w:rsidR="00F5260D" w:rsidRDefault="00F5260D" w:rsidP="00622F4C">
            <w:pPr>
              <w:pStyle w:val="CPMTableText"/>
            </w:pPr>
            <w:r>
              <w:t>01Jul201</w:t>
            </w:r>
            <w:r w:rsidR="00622F4C">
              <w:t>3</w:t>
            </w:r>
          </w:p>
        </w:tc>
        <w:tc>
          <w:tcPr>
            <w:tcW w:w="1280" w:type="dxa"/>
            <w:tcBorders>
              <w:top w:val="single" w:sz="6" w:space="0" w:color="auto"/>
              <w:left w:val="single" w:sz="6" w:space="0" w:color="auto"/>
              <w:bottom w:val="single" w:sz="6" w:space="0" w:color="auto"/>
              <w:right w:val="single" w:sz="6" w:space="0" w:color="auto"/>
            </w:tcBorders>
          </w:tcPr>
          <w:p w:rsidR="00F5260D" w:rsidRDefault="00F5260D" w:rsidP="00FA7FE6">
            <w:pPr>
              <w:pStyle w:val="StyleCPMTableTextCentered"/>
            </w:pPr>
            <w:r>
              <w:t>01_00</w:t>
            </w:r>
          </w:p>
        </w:tc>
      </w:tr>
    </w:tbl>
    <w:p w:rsidR="00F5260D" w:rsidRDefault="00F5260D" w:rsidP="005E0E67">
      <w:pPr>
        <w:pStyle w:val="BodyText"/>
      </w:pP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Distribution</w:t>
            </w:r>
          </w:p>
        </w:tc>
        <w:tc>
          <w:tcPr>
            <w:tcW w:w="7740" w:type="dxa"/>
          </w:tcPr>
          <w:p w:rsidR="005E0E67" w:rsidRDefault="005E0E67" w:rsidP="006D716C">
            <w:pPr>
              <w:pStyle w:val="CPMTableText"/>
            </w:pPr>
            <w:r>
              <w:t>This document has been distributed to:</w:t>
            </w:r>
          </w:p>
        </w:tc>
      </w:tr>
    </w:tbl>
    <w:p w:rsidR="005E0E67" w:rsidRDefault="005E0E67" w:rsidP="005E0E67">
      <w:pPr>
        <w:pStyle w:val="BodyText"/>
      </w:pPr>
    </w:p>
    <w:tbl>
      <w:tblPr>
        <w:tblW w:w="0" w:type="auto"/>
        <w:tblInd w:w="108" w:type="dxa"/>
        <w:tblLayout w:type="fixed"/>
        <w:tblLook w:val="0000" w:firstRow="0" w:lastRow="0" w:firstColumn="0" w:lastColumn="0" w:noHBand="0" w:noVBand="0"/>
      </w:tblPr>
      <w:tblGrid>
        <w:gridCol w:w="4536"/>
        <w:gridCol w:w="2268"/>
        <w:gridCol w:w="1276"/>
        <w:gridCol w:w="1280"/>
      </w:tblGrid>
      <w:tr w:rsidR="005E0E67" w:rsidTr="002D77B9">
        <w:trPr>
          <w:cantSplit/>
          <w:trHeight w:val="290"/>
        </w:trPr>
        <w:tc>
          <w:tcPr>
            <w:tcW w:w="453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37154A">
            <w:pPr>
              <w:pStyle w:val="TableHeaderText"/>
              <w:jc w:val="left"/>
            </w:pPr>
            <w:r>
              <w:t>Name</w:t>
            </w:r>
          </w:p>
        </w:tc>
        <w:tc>
          <w:tcPr>
            <w:tcW w:w="2268"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37154A">
            <w:pPr>
              <w:pStyle w:val="TableHeaderText"/>
              <w:jc w:val="left"/>
            </w:pPr>
            <w:r>
              <w:t>Title</w:t>
            </w:r>
          </w:p>
        </w:tc>
        <w:tc>
          <w:tcPr>
            <w:tcW w:w="127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37154A">
            <w:pPr>
              <w:pStyle w:val="TableHeaderText"/>
              <w:jc w:val="left"/>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37154A">
            <w:pPr>
              <w:pStyle w:val="TableHeaderText"/>
              <w:jc w:val="left"/>
            </w:pPr>
            <w:r>
              <w:t>Version</w:t>
            </w:r>
          </w:p>
        </w:tc>
      </w:tr>
      <w:tr w:rsidR="005E0E67">
        <w:trPr>
          <w:cantSplit/>
          <w:trHeight w:val="290"/>
        </w:trPr>
        <w:tc>
          <w:tcPr>
            <w:tcW w:w="4536" w:type="dxa"/>
            <w:tcBorders>
              <w:top w:val="single" w:sz="6" w:space="0" w:color="auto"/>
              <w:left w:val="single" w:sz="6" w:space="0" w:color="auto"/>
              <w:bottom w:val="single" w:sz="6" w:space="0" w:color="auto"/>
              <w:right w:val="single" w:sz="6" w:space="0" w:color="auto"/>
            </w:tcBorders>
          </w:tcPr>
          <w:p w:rsidR="005E0E67" w:rsidRDefault="005E0E67" w:rsidP="006D716C">
            <w:pPr>
              <w:pStyle w:val="CPMTableText"/>
            </w:pPr>
          </w:p>
        </w:tc>
        <w:tc>
          <w:tcPr>
            <w:tcW w:w="2268" w:type="dxa"/>
            <w:tcBorders>
              <w:top w:val="single" w:sz="6" w:space="0" w:color="auto"/>
              <w:left w:val="single" w:sz="6" w:space="0" w:color="auto"/>
              <w:bottom w:val="single" w:sz="6" w:space="0" w:color="auto"/>
              <w:right w:val="single" w:sz="6" w:space="0" w:color="auto"/>
            </w:tcBorders>
          </w:tcPr>
          <w:p w:rsidR="005E0E67" w:rsidRDefault="005E0E67" w:rsidP="006D716C">
            <w:pPr>
              <w:pStyle w:val="CPMTableText"/>
            </w:pPr>
          </w:p>
        </w:tc>
        <w:tc>
          <w:tcPr>
            <w:tcW w:w="1276" w:type="dxa"/>
            <w:tcBorders>
              <w:top w:val="single" w:sz="6" w:space="0" w:color="auto"/>
              <w:left w:val="single" w:sz="6" w:space="0" w:color="auto"/>
              <w:bottom w:val="single" w:sz="6" w:space="0" w:color="auto"/>
              <w:right w:val="single" w:sz="6" w:space="0" w:color="auto"/>
            </w:tcBorders>
          </w:tcPr>
          <w:p w:rsidR="005E0E67" w:rsidRDefault="00E16D7F" w:rsidP="00622F4C">
            <w:pPr>
              <w:pStyle w:val="CPMTableText"/>
            </w:pPr>
            <w:r>
              <w:t>01Jul201</w:t>
            </w:r>
            <w:r w:rsidR="00622F4C">
              <w:t>3</w:t>
            </w:r>
          </w:p>
        </w:tc>
        <w:tc>
          <w:tcPr>
            <w:tcW w:w="1280" w:type="dxa"/>
            <w:tcBorders>
              <w:top w:val="single" w:sz="6" w:space="0" w:color="auto"/>
              <w:left w:val="single" w:sz="6" w:space="0" w:color="auto"/>
              <w:bottom w:val="single" w:sz="6" w:space="0" w:color="auto"/>
              <w:right w:val="single" w:sz="6" w:space="0" w:color="auto"/>
            </w:tcBorders>
          </w:tcPr>
          <w:p w:rsidR="005E0E67" w:rsidRDefault="00E16D7F" w:rsidP="00FA7FE6">
            <w:pPr>
              <w:pStyle w:val="StyleCPMTableTextCentered"/>
            </w:pPr>
            <w:r>
              <w:t>01_00</w:t>
            </w:r>
          </w:p>
        </w:tc>
      </w:tr>
    </w:tbl>
    <w:p w:rsidR="00F5260D" w:rsidRDefault="00F5260D">
      <w:pPr>
        <w:pStyle w:val="BodyText"/>
      </w:pPr>
    </w:p>
    <w:sectPr w:rsidR="00F5260D" w:rsidSect="008D6C20">
      <w:headerReference w:type="default" r:id="rId8"/>
      <w:footerReference w:type="even" r:id="rId9"/>
      <w:footerReference w:type="default" r:id="rId10"/>
      <w:footerReference w:type="first" r:id="rId11"/>
      <w:pgSz w:w="11906" w:h="16838"/>
      <w:pgMar w:top="1134" w:right="1134" w:bottom="1134" w:left="1417" w:header="561" w:footer="5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D77" w:rsidRDefault="00621D77">
      <w:r>
        <w:separator/>
      </w:r>
    </w:p>
  </w:endnote>
  <w:endnote w:type="continuationSeparator" w:id="0">
    <w:p w:rsidR="00621D77" w:rsidRDefault="0062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9BD" w:rsidRDefault="00B639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639BD" w:rsidRDefault="00B639B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single" w:sz="6" w:space="0" w:color="548DD4" w:themeColor="text2" w:themeTint="99"/>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3274"/>
      <w:gridCol w:w="1403"/>
    </w:tblGrid>
    <w:tr w:rsidR="00B639BD" w:rsidRPr="005928D2" w:rsidTr="002D77B9">
      <w:tc>
        <w:tcPr>
          <w:tcW w:w="2500" w:type="pct"/>
        </w:tcPr>
        <w:p w:rsidR="00B639BD" w:rsidRPr="005928D2" w:rsidRDefault="00B639BD" w:rsidP="00EC610B">
          <w:pPr>
            <w:pStyle w:val="Footer"/>
            <w:pBdr>
              <w:top w:val="none" w:sz="0" w:space="0" w:color="auto"/>
            </w:pBdr>
            <w:tabs>
              <w:tab w:val="clear" w:pos="4320"/>
              <w:tab w:val="clear" w:pos="9356"/>
            </w:tabs>
            <w:rPr>
              <w:szCs w:val="16"/>
            </w:rPr>
          </w:pPr>
          <w:fldSimple w:instr=" FILENAME ">
            <w:r>
              <w:rPr>
                <w:noProof/>
              </w:rPr>
              <w:t>Strategic Outline Case TP V01_00</w:t>
            </w:r>
          </w:fldSimple>
        </w:p>
      </w:tc>
      <w:tc>
        <w:tcPr>
          <w:tcW w:w="1750" w:type="pct"/>
        </w:tcPr>
        <w:p w:rsidR="00B639BD" w:rsidRPr="005928D2" w:rsidRDefault="00B639BD" w:rsidP="008D6C20">
          <w:pPr>
            <w:pStyle w:val="Footer"/>
            <w:pBdr>
              <w:top w:val="none" w:sz="0" w:space="0" w:color="auto"/>
            </w:pBdr>
            <w:tabs>
              <w:tab w:val="clear" w:pos="4320"/>
              <w:tab w:val="clear" w:pos="9356"/>
            </w:tabs>
            <w:jc w:val="center"/>
            <w:rPr>
              <w:szCs w:val="16"/>
            </w:rPr>
          </w:pPr>
        </w:p>
      </w:tc>
      <w:tc>
        <w:tcPr>
          <w:tcW w:w="750" w:type="pct"/>
        </w:tcPr>
        <w:p w:rsidR="00B639BD" w:rsidRPr="005928D2" w:rsidRDefault="00B639BD" w:rsidP="008D6C20">
          <w:pPr>
            <w:pStyle w:val="Footer"/>
            <w:pBdr>
              <w:top w:val="none" w:sz="0" w:space="0" w:color="auto"/>
            </w:pBdr>
            <w:tabs>
              <w:tab w:val="clear" w:pos="4320"/>
              <w:tab w:val="clear" w:pos="9356"/>
            </w:tabs>
            <w:jc w:val="right"/>
            <w:rPr>
              <w:szCs w:val="16"/>
            </w:rPr>
          </w:pPr>
          <w:r w:rsidRPr="005928D2">
            <w:rPr>
              <w:szCs w:val="16"/>
            </w:rPr>
            <w:t xml:space="preserve">Page </w:t>
          </w:r>
          <w:r w:rsidRPr="005928D2">
            <w:rPr>
              <w:szCs w:val="16"/>
            </w:rPr>
            <w:fldChar w:fldCharType="begin"/>
          </w:r>
          <w:r w:rsidRPr="005928D2">
            <w:rPr>
              <w:szCs w:val="16"/>
            </w:rPr>
            <w:instrText xml:space="preserve"> PAGE </w:instrText>
          </w:r>
          <w:r w:rsidRPr="005928D2">
            <w:rPr>
              <w:szCs w:val="16"/>
            </w:rPr>
            <w:fldChar w:fldCharType="separate"/>
          </w:r>
          <w:r w:rsidR="00C47845">
            <w:rPr>
              <w:noProof/>
              <w:szCs w:val="16"/>
            </w:rPr>
            <w:t>14</w:t>
          </w:r>
          <w:r w:rsidRPr="005928D2">
            <w:rPr>
              <w:szCs w:val="16"/>
            </w:rPr>
            <w:fldChar w:fldCharType="end"/>
          </w:r>
          <w:r w:rsidRPr="005928D2">
            <w:rPr>
              <w:szCs w:val="16"/>
            </w:rPr>
            <w:t xml:space="preserve"> of </w:t>
          </w:r>
          <w:r w:rsidRPr="005928D2">
            <w:rPr>
              <w:szCs w:val="16"/>
            </w:rPr>
            <w:fldChar w:fldCharType="begin"/>
          </w:r>
          <w:r w:rsidRPr="005928D2">
            <w:rPr>
              <w:szCs w:val="16"/>
            </w:rPr>
            <w:instrText xml:space="preserve"> NUMPAGES </w:instrText>
          </w:r>
          <w:r w:rsidRPr="005928D2">
            <w:rPr>
              <w:szCs w:val="16"/>
            </w:rPr>
            <w:fldChar w:fldCharType="separate"/>
          </w:r>
          <w:r w:rsidR="00C47845">
            <w:rPr>
              <w:noProof/>
              <w:szCs w:val="16"/>
            </w:rPr>
            <w:t>16</w:t>
          </w:r>
          <w:r w:rsidRPr="005928D2">
            <w:rPr>
              <w:szCs w:val="16"/>
            </w:rPr>
            <w:fldChar w:fldCharType="end"/>
          </w:r>
        </w:p>
      </w:tc>
    </w:tr>
  </w:tbl>
  <w:p w:rsidR="00B639BD" w:rsidRPr="008D6C20" w:rsidRDefault="00B639BD" w:rsidP="008D6C20">
    <w:pPr>
      <w:pStyle w:val="Footer"/>
      <w:pBdr>
        <w:top w:val="none" w:sz="0" w:space="0" w:color="auto"/>
      </w:pBd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9BD" w:rsidRDefault="00B639BD" w:rsidP="00B65506">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D77" w:rsidRDefault="00621D77">
      <w:r>
        <w:separator/>
      </w:r>
    </w:p>
  </w:footnote>
  <w:footnote w:type="continuationSeparator" w:id="0">
    <w:p w:rsidR="00621D77" w:rsidRDefault="00621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single" w:sz="4" w:space="0" w:color="E36C0A" w:themeColor="accent6" w:themeShade="BF"/>
        <w:right w:val="none" w:sz="0" w:space="0" w:color="auto"/>
        <w:insideH w:val="none" w:sz="0" w:space="0" w:color="auto"/>
        <w:insideV w:val="none" w:sz="0" w:space="0" w:color="auto"/>
      </w:tblBorders>
      <w:tblLook w:val="04A0" w:firstRow="1" w:lastRow="0" w:firstColumn="1" w:lastColumn="0" w:noHBand="0" w:noVBand="1"/>
    </w:tblPr>
    <w:tblGrid>
      <w:gridCol w:w="3742"/>
      <w:gridCol w:w="1871"/>
      <w:gridCol w:w="3742"/>
    </w:tblGrid>
    <w:tr w:rsidR="00B639BD" w:rsidRPr="005928D2" w:rsidTr="005928D2">
      <w:tc>
        <w:tcPr>
          <w:tcW w:w="2000" w:type="pct"/>
          <w:tcBorders>
            <w:bottom w:val="single" w:sz="4" w:space="0" w:color="548DD4" w:themeColor="text2" w:themeTint="99"/>
          </w:tcBorders>
        </w:tcPr>
        <w:p w:rsidR="00B639BD" w:rsidRPr="005928D2" w:rsidRDefault="00B639BD" w:rsidP="00EC610B">
          <w:pPr>
            <w:pStyle w:val="Header"/>
            <w:pBdr>
              <w:bottom w:val="none" w:sz="0" w:space="0" w:color="auto"/>
            </w:pBdr>
            <w:tabs>
              <w:tab w:val="clear" w:pos="4320"/>
              <w:tab w:val="clear" w:pos="9360"/>
            </w:tabs>
            <w:rPr>
              <w:i/>
              <w:iCs/>
              <w:szCs w:val="16"/>
            </w:rPr>
          </w:pPr>
          <w:r w:rsidRPr="005928D2">
            <w:fldChar w:fldCharType="begin"/>
          </w:r>
          <w:r w:rsidRPr="005928D2">
            <w:instrText xml:space="preserve"> REF ProjName \h  \* MERGEFORMAT </w:instrText>
          </w:r>
          <w:r w:rsidRPr="005928D2">
            <w:fldChar w:fldCharType="separate"/>
          </w:r>
          <w:r>
            <w:t>XXXX Project</w:t>
          </w:r>
          <w:r w:rsidRPr="005928D2">
            <w:fldChar w:fldCharType="end"/>
          </w:r>
        </w:p>
      </w:tc>
      <w:tc>
        <w:tcPr>
          <w:tcW w:w="1000" w:type="pct"/>
          <w:tcBorders>
            <w:bottom w:val="single" w:sz="4" w:space="0" w:color="548DD4" w:themeColor="text2" w:themeTint="99"/>
          </w:tcBorders>
        </w:tcPr>
        <w:p w:rsidR="00B639BD" w:rsidRPr="005928D2" w:rsidRDefault="00B639BD" w:rsidP="008D6C20">
          <w:pPr>
            <w:pStyle w:val="Header"/>
            <w:pBdr>
              <w:bottom w:val="none" w:sz="0" w:space="0" w:color="auto"/>
            </w:pBdr>
            <w:tabs>
              <w:tab w:val="clear" w:pos="4320"/>
              <w:tab w:val="clear" w:pos="9360"/>
            </w:tabs>
            <w:jc w:val="center"/>
            <w:rPr>
              <w:i/>
              <w:iCs/>
              <w:szCs w:val="16"/>
            </w:rPr>
          </w:pPr>
        </w:p>
      </w:tc>
      <w:tc>
        <w:tcPr>
          <w:tcW w:w="2000" w:type="pct"/>
          <w:tcBorders>
            <w:bottom w:val="single" w:sz="4" w:space="0" w:color="548DD4" w:themeColor="text2" w:themeTint="99"/>
          </w:tcBorders>
        </w:tcPr>
        <w:p w:rsidR="00B639BD" w:rsidRPr="005928D2" w:rsidRDefault="00B639BD" w:rsidP="008D6C20">
          <w:pPr>
            <w:pStyle w:val="Header"/>
            <w:pBdr>
              <w:bottom w:val="none" w:sz="0" w:space="0" w:color="auto"/>
            </w:pBdr>
            <w:tabs>
              <w:tab w:val="clear" w:pos="4320"/>
              <w:tab w:val="clear" w:pos="9360"/>
            </w:tabs>
            <w:jc w:val="right"/>
          </w:pPr>
          <w:r w:rsidRPr="005928D2">
            <w:fldChar w:fldCharType="begin"/>
          </w:r>
          <w:r w:rsidRPr="005928D2">
            <w:instrText xml:space="preserve"> REF ProdTitle \h  \* MERGEFORMAT </w:instrText>
          </w:r>
          <w:r w:rsidRPr="005928D2">
            <w:fldChar w:fldCharType="separate"/>
          </w:r>
          <w:r>
            <w:t>Strategic Outline Case</w:t>
          </w:r>
          <w:r w:rsidRPr="005928D2">
            <w:fldChar w:fldCharType="end"/>
          </w:r>
        </w:p>
      </w:tc>
    </w:tr>
  </w:tbl>
  <w:p w:rsidR="00B639BD" w:rsidRPr="005928D2" w:rsidRDefault="00B639BD" w:rsidP="008D6C20">
    <w:pPr>
      <w:pStyle w:val="Header"/>
      <w:pBdr>
        <w:bottom w:val="none" w:sz="0" w:space="0" w:color="auto"/>
      </w:pBd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C4F8C"/>
    <w:multiLevelType w:val="hybridMultilevel"/>
    <w:tmpl w:val="EBD855D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nsid w:val="121026B5"/>
    <w:multiLevelType w:val="multilevel"/>
    <w:tmpl w:val="3800CAEA"/>
    <w:lvl w:ilvl="0">
      <w:start w:val="1"/>
      <w:numFmt w:val="decimal"/>
      <w:lvlText w:val="%1"/>
      <w:lvlJc w:val="left"/>
      <w:pPr>
        <w:tabs>
          <w:tab w:val="num" w:pos="1984"/>
        </w:tabs>
        <w:ind w:left="1984" w:hanging="567"/>
      </w:pPr>
      <w:rPr>
        <w:rFonts w:hint="default"/>
      </w:rPr>
    </w:lvl>
    <w:lvl w:ilvl="1">
      <w:start w:val="1"/>
      <w:numFmt w:val="decimal"/>
      <w:lvlText w:val="%1.%2"/>
      <w:lvlJc w:val="left"/>
      <w:pPr>
        <w:tabs>
          <w:tab w:val="num" w:pos="1984"/>
        </w:tabs>
        <w:ind w:left="1984" w:hanging="567"/>
      </w:pPr>
      <w:rPr>
        <w:rFonts w:hint="default"/>
      </w:rPr>
    </w:lvl>
    <w:lvl w:ilvl="2">
      <w:start w:val="1"/>
      <w:numFmt w:val="decimal"/>
      <w:lvlText w:val="%1.%2.%3"/>
      <w:lvlJc w:val="left"/>
      <w:pPr>
        <w:tabs>
          <w:tab w:val="num" w:pos="2187"/>
        </w:tabs>
        <w:ind w:left="2187" w:hanging="567"/>
      </w:pPr>
      <w:rPr>
        <w:rFonts w:hint="default"/>
      </w:rPr>
    </w:lvl>
    <w:lvl w:ilvl="3">
      <w:start w:val="1"/>
      <w:numFmt w:val="decimal"/>
      <w:lvlText w:val="%1.%2.%3.%4"/>
      <w:lvlJc w:val="left"/>
      <w:pPr>
        <w:tabs>
          <w:tab w:val="num" w:pos="2281"/>
        </w:tabs>
        <w:ind w:left="2281" w:hanging="864"/>
      </w:pPr>
      <w:rPr>
        <w:rFonts w:hint="default"/>
      </w:rPr>
    </w:lvl>
    <w:lvl w:ilvl="4">
      <w:start w:val="1"/>
      <w:numFmt w:val="decimal"/>
      <w:lvlText w:val="%1.%2.%3.%4.%5"/>
      <w:lvlJc w:val="left"/>
      <w:pPr>
        <w:tabs>
          <w:tab w:val="num" w:pos="2425"/>
        </w:tabs>
        <w:ind w:left="2425" w:hanging="1008"/>
      </w:pPr>
      <w:rPr>
        <w:rFonts w:hint="default"/>
      </w:rPr>
    </w:lvl>
    <w:lvl w:ilvl="5">
      <w:start w:val="1"/>
      <w:numFmt w:val="decimal"/>
      <w:lvlText w:val="%1.%2.%3.%4.%5.%6"/>
      <w:lvlJc w:val="left"/>
      <w:pPr>
        <w:tabs>
          <w:tab w:val="num" w:pos="2569"/>
        </w:tabs>
        <w:ind w:left="2569" w:hanging="1152"/>
      </w:pPr>
      <w:rPr>
        <w:rFonts w:hint="default"/>
      </w:rPr>
    </w:lvl>
    <w:lvl w:ilvl="6">
      <w:start w:val="1"/>
      <w:numFmt w:val="decimal"/>
      <w:lvlText w:val="%1.%2.%3.%4.%5.%6.%7"/>
      <w:lvlJc w:val="left"/>
      <w:pPr>
        <w:tabs>
          <w:tab w:val="num" w:pos="2713"/>
        </w:tabs>
        <w:ind w:left="2713" w:hanging="1296"/>
      </w:pPr>
      <w:rPr>
        <w:rFonts w:hint="default"/>
      </w:rPr>
    </w:lvl>
    <w:lvl w:ilvl="7">
      <w:start w:val="1"/>
      <w:numFmt w:val="decimal"/>
      <w:lvlText w:val="%1.%2.%3.%4.%5.%6.%7.%8"/>
      <w:lvlJc w:val="left"/>
      <w:pPr>
        <w:tabs>
          <w:tab w:val="num" w:pos="2857"/>
        </w:tabs>
        <w:ind w:left="2857" w:hanging="1440"/>
      </w:pPr>
      <w:rPr>
        <w:rFonts w:hint="default"/>
      </w:rPr>
    </w:lvl>
    <w:lvl w:ilvl="8">
      <w:start w:val="1"/>
      <w:numFmt w:val="decimal"/>
      <w:lvlText w:val="%1.%2.%3.%4.%5.%6.%7.%8.%9"/>
      <w:lvlJc w:val="left"/>
      <w:pPr>
        <w:tabs>
          <w:tab w:val="num" w:pos="3001"/>
        </w:tabs>
        <w:ind w:left="3001" w:hanging="1584"/>
      </w:pPr>
      <w:rPr>
        <w:rFonts w:hint="default"/>
      </w:rPr>
    </w:lvl>
  </w:abstractNum>
  <w:abstractNum w:abstractNumId="2">
    <w:nsid w:val="1EB9450E"/>
    <w:multiLevelType w:val="hybridMultilevel"/>
    <w:tmpl w:val="6308A81A"/>
    <w:lvl w:ilvl="0" w:tplc="FFFFFFFF">
      <w:start w:val="1"/>
      <w:numFmt w:val="bullet"/>
      <w:lvlText w:val=""/>
      <w:lvlJc w:val="left"/>
      <w:pPr>
        <w:tabs>
          <w:tab w:val="num" w:pos="680"/>
        </w:tabs>
        <w:ind w:left="680" w:hanging="396"/>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FC20265"/>
    <w:multiLevelType w:val="hybridMultilevel"/>
    <w:tmpl w:val="6308A81A"/>
    <w:lvl w:ilvl="0" w:tplc="FFFFFFFF">
      <w:start w:val="1"/>
      <w:numFmt w:val="bullet"/>
      <w:lvlText w:val=""/>
      <w:lvlJc w:val="left"/>
      <w:pPr>
        <w:tabs>
          <w:tab w:val="num" w:pos="680"/>
        </w:tabs>
        <w:ind w:left="680" w:hanging="396"/>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41EF2521"/>
    <w:multiLevelType w:val="hybridMultilevel"/>
    <w:tmpl w:val="1F124E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7E14968"/>
    <w:multiLevelType w:val="hybridMultilevel"/>
    <w:tmpl w:val="C0922306"/>
    <w:lvl w:ilvl="0" w:tplc="0C090001">
      <w:start w:val="1"/>
      <w:numFmt w:val="bullet"/>
      <w:lvlText w:val=""/>
      <w:lvlJc w:val="left"/>
      <w:pPr>
        <w:ind w:left="324" w:hanging="360"/>
      </w:pPr>
      <w:rPr>
        <w:rFonts w:ascii="Symbol" w:hAnsi="Symbol" w:hint="default"/>
      </w:rPr>
    </w:lvl>
    <w:lvl w:ilvl="1" w:tplc="0C090003" w:tentative="1">
      <w:start w:val="1"/>
      <w:numFmt w:val="bullet"/>
      <w:lvlText w:val="o"/>
      <w:lvlJc w:val="left"/>
      <w:pPr>
        <w:ind w:left="1044" w:hanging="360"/>
      </w:pPr>
      <w:rPr>
        <w:rFonts w:ascii="Courier New" w:hAnsi="Courier New" w:cs="Courier New" w:hint="default"/>
      </w:rPr>
    </w:lvl>
    <w:lvl w:ilvl="2" w:tplc="0C090005" w:tentative="1">
      <w:start w:val="1"/>
      <w:numFmt w:val="bullet"/>
      <w:lvlText w:val=""/>
      <w:lvlJc w:val="left"/>
      <w:pPr>
        <w:ind w:left="1764" w:hanging="360"/>
      </w:pPr>
      <w:rPr>
        <w:rFonts w:ascii="Wingdings" w:hAnsi="Wingdings" w:hint="default"/>
      </w:rPr>
    </w:lvl>
    <w:lvl w:ilvl="3" w:tplc="0C090001" w:tentative="1">
      <w:start w:val="1"/>
      <w:numFmt w:val="bullet"/>
      <w:lvlText w:val=""/>
      <w:lvlJc w:val="left"/>
      <w:pPr>
        <w:ind w:left="2484" w:hanging="360"/>
      </w:pPr>
      <w:rPr>
        <w:rFonts w:ascii="Symbol" w:hAnsi="Symbol" w:hint="default"/>
      </w:rPr>
    </w:lvl>
    <w:lvl w:ilvl="4" w:tplc="0C090003" w:tentative="1">
      <w:start w:val="1"/>
      <w:numFmt w:val="bullet"/>
      <w:lvlText w:val="o"/>
      <w:lvlJc w:val="left"/>
      <w:pPr>
        <w:ind w:left="3204" w:hanging="360"/>
      </w:pPr>
      <w:rPr>
        <w:rFonts w:ascii="Courier New" w:hAnsi="Courier New" w:cs="Courier New" w:hint="default"/>
      </w:rPr>
    </w:lvl>
    <w:lvl w:ilvl="5" w:tplc="0C090005" w:tentative="1">
      <w:start w:val="1"/>
      <w:numFmt w:val="bullet"/>
      <w:lvlText w:val=""/>
      <w:lvlJc w:val="left"/>
      <w:pPr>
        <w:ind w:left="3924" w:hanging="360"/>
      </w:pPr>
      <w:rPr>
        <w:rFonts w:ascii="Wingdings" w:hAnsi="Wingdings" w:hint="default"/>
      </w:rPr>
    </w:lvl>
    <w:lvl w:ilvl="6" w:tplc="0C090001" w:tentative="1">
      <w:start w:val="1"/>
      <w:numFmt w:val="bullet"/>
      <w:lvlText w:val=""/>
      <w:lvlJc w:val="left"/>
      <w:pPr>
        <w:ind w:left="4644" w:hanging="360"/>
      </w:pPr>
      <w:rPr>
        <w:rFonts w:ascii="Symbol" w:hAnsi="Symbol" w:hint="default"/>
      </w:rPr>
    </w:lvl>
    <w:lvl w:ilvl="7" w:tplc="0C090003" w:tentative="1">
      <w:start w:val="1"/>
      <w:numFmt w:val="bullet"/>
      <w:lvlText w:val="o"/>
      <w:lvlJc w:val="left"/>
      <w:pPr>
        <w:ind w:left="5364" w:hanging="360"/>
      </w:pPr>
      <w:rPr>
        <w:rFonts w:ascii="Courier New" w:hAnsi="Courier New" w:cs="Courier New" w:hint="default"/>
      </w:rPr>
    </w:lvl>
    <w:lvl w:ilvl="8" w:tplc="0C090005" w:tentative="1">
      <w:start w:val="1"/>
      <w:numFmt w:val="bullet"/>
      <w:lvlText w:val=""/>
      <w:lvlJc w:val="left"/>
      <w:pPr>
        <w:ind w:left="6084" w:hanging="360"/>
      </w:pPr>
      <w:rPr>
        <w:rFonts w:ascii="Wingdings" w:hAnsi="Wingdings" w:hint="default"/>
      </w:rPr>
    </w:lvl>
  </w:abstractNum>
  <w:abstractNum w:abstractNumId="6">
    <w:nsid w:val="529A36B3"/>
    <w:multiLevelType w:val="hybridMultilevel"/>
    <w:tmpl w:val="71401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B0C1393"/>
    <w:multiLevelType w:val="hybridMultilevel"/>
    <w:tmpl w:val="5158F3D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8">
    <w:nsid w:val="60FA2007"/>
    <w:multiLevelType w:val="multilevel"/>
    <w:tmpl w:val="39029324"/>
    <w:lvl w:ilvl="0">
      <w:start w:val="1"/>
      <w:numFmt w:val="decimal"/>
      <w:pStyle w:val="CPMHeading1"/>
      <w:lvlText w:val="%1"/>
      <w:lvlJc w:val="left"/>
      <w:pPr>
        <w:tabs>
          <w:tab w:val="num" w:pos="567"/>
        </w:tabs>
        <w:ind w:left="567" w:hanging="567"/>
      </w:pPr>
      <w:rPr>
        <w:rFonts w:hint="default"/>
      </w:rPr>
    </w:lvl>
    <w:lvl w:ilvl="1">
      <w:start w:val="1"/>
      <w:numFmt w:val="decimal"/>
      <w:pStyle w:val="CPMHeading2"/>
      <w:lvlText w:val="%1.%2"/>
      <w:lvlJc w:val="left"/>
      <w:pPr>
        <w:tabs>
          <w:tab w:val="num" w:pos="576"/>
        </w:tabs>
        <w:ind w:left="576" w:hanging="576"/>
      </w:pPr>
      <w:rPr>
        <w:rFonts w:hint="default"/>
      </w:rPr>
    </w:lvl>
    <w:lvl w:ilvl="2">
      <w:start w:val="1"/>
      <w:numFmt w:val="decimal"/>
      <w:pStyle w:val="CPMHeading3"/>
      <w:lvlText w:val="%1.%2.%3"/>
      <w:lvlJc w:val="left"/>
      <w:pPr>
        <w:tabs>
          <w:tab w:val="num" w:pos="2705"/>
        </w:tabs>
        <w:ind w:left="2705"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61747ACF"/>
    <w:multiLevelType w:val="hybridMultilevel"/>
    <w:tmpl w:val="66B6F52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0">
    <w:nsid w:val="67F328AD"/>
    <w:multiLevelType w:val="hybridMultilevel"/>
    <w:tmpl w:val="82E2A688"/>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nsid w:val="72560C24"/>
    <w:multiLevelType w:val="hybridMultilevel"/>
    <w:tmpl w:val="C6006E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739A2617"/>
    <w:multiLevelType w:val="hybridMultilevel"/>
    <w:tmpl w:val="DAA6A65A"/>
    <w:lvl w:ilvl="0" w:tplc="FFFFFFFF">
      <w:start w:val="1"/>
      <w:numFmt w:val="bullet"/>
      <w:lvlText w:val=""/>
      <w:lvlJc w:val="left"/>
      <w:pPr>
        <w:tabs>
          <w:tab w:val="num" w:pos="680"/>
        </w:tabs>
        <w:ind w:left="680" w:hanging="396"/>
      </w:pPr>
      <w:rPr>
        <w:rFonts w:ascii="Wingdings" w:hAnsi="Wingding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11"/>
  </w:num>
  <w:num w:numId="13">
    <w:abstractNumId w:val="9"/>
  </w:num>
  <w:num w:numId="14">
    <w:abstractNumId w:val="4"/>
  </w:num>
  <w:num w:numId="15">
    <w:abstractNumId w:val="3"/>
  </w:num>
  <w:num w:numId="16">
    <w:abstractNumId w:val="2"/>
  </w:num>
  <w:num w:numId="17">
    <w:abstractNumId w:val="5"/>
  </w:num>
  <w:num w:numId="18">
    <w:abstractNumId w:val="12"/>
  </w:num>
  <w:num w:numId="19">
    <w:abstractNumId w:val="6"/>
  </w:num>
  <w:num w:numId="20">
    <w:abstractNumId w:val="10"/>
  </w:num>
  <w:num w:numId="21">
    <w:abstractNumId w:val="7"/>
  </w:num>
  <w:num w:numId="2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67"/>
    <w:rsid w:val="00002AE7"/>
    <w:rsid w:val="00021112"/>
    <w:rsid w:val="00024DC3"/>
    <w:rsid w:val="00040F09"/>
    <w:rsid w:val="00053CE5"/>
    <w:rsid w:val="000B0AE2"/>
    <w:rsid w:val="000D441D"/>
    <w:rsid w:val="000D564D"/>
    <w:rsid w:val="00101FC7"/>
    <w:rsid w:val="00125D4C"/>
    <w:rsid w:val="0015549C"/>
    <w:rsid w:val="001B7E0E"/>
    <w:rsid w:val="001C21E3"/>
    <w:rsid w:val="001E4BBF"/>
    <w:rsid w:val="001F1DBE"/>
    <w:rsid w:val="00204200"/>
    <w:rsid w:val="0021673A"/>
    <w:rsid w:val="002167F8"/>
    <w:rsid w:val="00227774"/>
    <w:rsid w:val="00262F31"/>
    <w:rsid w:val="00284756"/>
    <w:rsid w:val="002B2EC9"/>
    <w:rsid w:val="002D02FC"/>
    <w:rsid w:val="002D77B9"/>
    <w:rsid w:val="002E1D6F"/>
    <w:rsid w:val="002E643E"/>
    <w:rsid w:val="00301C63"/>
    <w:rsid w:val="0037154A"/>
    <w:rsid w:val="003B28DF"/>
    <w:rsid w:val="003B5E75"/>
    <w:rsid w:val="003C294C"/>
    <w:rsid w:val="003C5C7E"/>
    <w:rsid w:val="003D6F53"/>
    <w:rsid w:val="0040797A"/>
    <w:rsid w:val="00414888"/>
    <w:rsid w:val="00417965"/>
    <w:rsid w:val="0048316B"/>
    <w:rsid w:val="004A28BB"/>
    <w:rsid w:val="0051447E"/>
    <w:rsid w:val="00515A59"/>
    <w:rsid w:val="0053153F"/>
    <w:rsid w:val="00534B0A"/>
    <w:rsid w:val="005439DA"/>
    <w:rsid w:val="005763E2"/>
    <w:rsid w:val="00581EC7"/>
    <w:rsid w:val="005928D2"/>
    <w:rsid w:val="005A7FD8"/>
    <w:rsid w:val="005B613F"/>
    <w:rsid w:val="005B65AF"/>
    <w:rsid w:val="005D62FC"/>
    <w:rsid w:val="005E0C7C"/>
    <w:rsid w:val="005E0E67"/>
    <w:rsid w:val="00621D77"/>
    <w:rsid w:val="00622F4C"/>
    <w:rsid w:val="00624FAC"/>
    <w:rsid w:val="00655D39"/>
    <w:rsid w:val="00680DBB"/>
    <w:rsid w:val="006949E5"/>
    <w:rsid w:val="00697C77"/>
    <w:rsid w:val="006B6693"/>
    <w:rsid w:val="006C2384"/>
    <w:rsid w:val="006C4BEB"/>
    <w:rsid w:val="006D1AD0"/>
    <w:rsid w:val="006D4F3F"/>
    <w:rsid w:val="006D716C"/>
    <w:rsid w:val="00733A35"/>
    <w:rsid w:val="00744168"/>
    <w:rsid w:val="00747AAD"/>
    <w:rsid w:val="007967C7"/>
    <w:rsid w:val="007B2CD8"/>
    <w:rsid w:val="007B6989"/>
    <w:rsid w:val="007D3719"/>
    <w:rsid w:val="007D5C86"/>
    <w:rsid w:val="007E41D5"/>
    <w:rsid w:val="0081047F"/>
    <w:rsid w:val="00816144"/>
    <w:rsid w:val="0082725D"/>
    <w:rsid w:val="00846531"/>
    <w:rsid w:val="008633E1"/>
    <w:rsid w:val="0087245F"/>
    <w:rsid w:val="008A02E0"/>
    <w:rsid w:val="008A2C39"/>
    <w:rsid w:val="008C1BBC"/>
    <w:rsid w:val="008C6761"/>
    <w:rsid w:val="008D6C20"/>
    <w:rsid w:val="008D789F"/>
    <w:rsid w:val="008F7805"/>
    <w:rsid w:val="00904536"/>
    <w:rsid w:val="00942EF6"/>
    <w:rsid w:val="009620B7"/>
    <w:rsid w:val="009643CB"/>
    <w:rsid w:val="00964E78"/>
    <w:rsid w:val="009A326C"/>
    <w:rsid w:val="009A37BD"/>
    <w:rsid w:val="009A42CB"/>
    <w:rsid w:val="009A623E"/>
    <w:rsid w:val="009A68A3"/>
    <w:rsid w:val="009D0E2C"/>
    <w:rsid w:val="009D4C8F"/>
    <w:rsid w:val="009F2AC6"/>
    <w:rsid w:val="00A03325"/>
    <w:rsid w:val="00A1615D"/>
    <w:rsid w:val="00A16837"/>
    <w:rsid w:val="00A33B70"/>
    <w:rsid w:val="00AB1A7A"/>
    <w:rsid w:val="00AC1666"/>
    <w:rsid w:val="00AC43F2"/>
    <w:rsid w:val="00AC67A5"/>
    <w:rsid w:val="00AD0008"/>
    <w:rsid w:val="00AE215E"/>
    <w:rsid w:val="00B258D8"/>
    <w:rsid w:val="00B45048"/>
    <w:rsid w:val="00B462FB"/>
    <w:rsid w:val="00B47DCC"/>
    <w:rsid w:val="00B639BD"/>
    <w:rsid w:val="00B65506"/>
    <w:rsid w:val="00B7285D"/>
    <w:rsid w:val="00B76095"/>
    <w:rsid w:val="00B825AE"/>
    <w:rsid w:val="00B970F4"/>
    <w:rsid w:val="00BB5509"/>
    <w:rsid w:val="00BC38AF"/>
    <w:rsid w:val="00BE6D60"/>
    <w:rsid w:val="00BE78EE"/>
    <w:rsid w:val="00BF562B"/>
    <w:rsid w:val="00C015CD"/>
    <w:rsid w:val="00C0401C"/>
    <w:rsid w:val="00C04D2D"/>
    <w:rsid w:val="00C13836"/>
    <w:rsid w:val="00C21F44"/>
    <w:rsid w:val="00C23E00"/>
    <w:rsid w:val="00C47845"/>
    <w:rsid w:val="00C60A5B"/>
    <w:rsid w:val="00C619C3"/>
    <w:rsid w:val="00C621EC"/>
    <w:rsid w:val="00C7004F"/>
    <w:rsid w:val="00C8187E"/>
    <w:rsid w:val="00C91CA3"/>
    <w:rsid w:val="00CB379D"/>
    <w:rsid w:val="00CD6A98"/>
    <w:rsid w:val="00CE364F"/>
    <w:rsid w:val="00CE4823"/>
    <w:rsid w:val="00CE53FB"/>
    <w:rsid w:val="00D00321"/>
    <w:rsid w:val="00D62DA8"/>
    <w:rsid w:val="00D7287C"/>
    <w:rsid w:val="00D854A6"/>
    <w:rsid w:val="00D979BB"/>
    <w:rsid w:val="00DC492D"/>
    <w:rsid w:val="00DD76BB"/>
    <w:rsid w:val="00DF15CC"/>
    <w:rsid w:val="00DF4C41"/>
    <w:rsid w:val="00E01069"/>
    <w:rsid w:val="00E110F4"/>
    <w:rsid w:val="00E134D9"/>
    <w:rsid w:val="00E16D7F"/>
    <w:rsid w:val="00E439BA"/>
    <w:rsid w:val="00E7507B"/>
    <w:rsid w:val="00E760ED"/>
    <w:rsid w:val="00E77D54"/>
    <w:rsid w:val="00E87788"/>
    <w:rsid w:val="00E938FC"/>
    <w:rsid w:val="00E97195"/>
    <w:rsid w:val="00EB6910"/>
    <w:rsid w:val="00EC610B"/>
    <w:rsid w:val="00ED40FD"/>
    <w:rsid w:val="00EF0B94"/>
    <w:rsid w:val="00F01294"/>
    <w:rsid w:val="00F01E0A"/>
    <w:rsid w:val="00F16BDE"/>
    <w:rsid w:val="00F5260D"/>
    <w:rsid w:val="00FA596E"/>
    <w:rsid w:val="00FA7FE6"/>
    <w:rsid w:val="00FC4108"/>
    <w:rsid w:val="00FC577B"/>
    <w:rsid w:val="00FD1AF5"/>
    <w:rsid w:val="00FF43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F913233-2FDD-448E-8768-F65085FAD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845"/>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Heading4"/>
    <w:qFormat/>
    <w:rsid w:val="0081047F"/>
    <w:pPr>
      <w:spacing w:after="240"/>
      <w:jc w:val="center"/>
      <w:outlineLvl w:val="0"/>
    </w:pPr>
    <w:rPr>
      <w:rFonts w:ascii="Arial" w:hAnsi="Arial"/>
      <w:b/>
      <w:sz w:val="32"/>
    </w:rPr>
  </w:style>
  <w:style w:type="paragraph" w:styleId="Heading2">
    <w:name w:val="heading 2"/>
    <w:basedOn w:val="Normal"/>
    <w:next w:val="Heading4"/>
    <w:qFormat/>
    <w:rsid w:val="0081047F"/>
    <w:pPr>
      <w:spacing w:after="240"/>
      <w:jc w:val="center"/>
      <w:outlineLvl w:val="1"/>
    </w:pPr>
    <w:rPr>
      <w:rFonts w:ascii="Arial" w:hAnsi="Arial"/>
      <w:b/>
      <w:sz w:val="32"/>
    </w:rPr>
  </w:style>
  <w:style w:type="paragraph" w:styleId="Heading3">
    <w:name w:val="heading 3"/>
    <w:basedOn w:val="Normal"/>
    <w:next w:val="Heading4"/>
    <w:qFormat/>
    <w:rsid w:val="0081047F"/>
    <w:pPr>
      <w:spacing w:after="240"/>
      <w:jc w:val="center"/>
      <w:outlineLvl w:val="2"/>
    </w:pPr>
    <w:rPr>
      <w:rFonts w:ascii="Arial" w:hAnsi="Arial"/>
      <w:b/>
      <w:sz w:val="32"/>
    </w:rPr>
  </w:style>
  <w:style w:type="paragraph" w:styleId="Heading4">
    <w:name w:val="heading 4"/>
    <w:basedOn w:val="Normal"/>
    <w:next w:val="Normal"/>
    <w:qFormat/>
    <w:rsid w:val="0081047F"/>
    <w:pPr>
      <w:keepNext/>
      <w:spacing w:before="240" w:after="60"/>
      <w:outlineLvl w:val="3"/>
    </w:pPr>
    <w:rPr>
      <w:b/>
      <w:bCs/>
      <w:sz w:val="28"/>
      <w:szCs w:val="28"/>
    </w:rPr>
  </w:style>
  <w:style w:type="paragraph" w:styleId="Heading5">
    <w:name w:val="heading 5"/>
    <w:basedOn w:val="Normal"/>
    <w:next w:val="Normal"/>
    <w:qFormat/>
    <w:rsid w:val="0081047F"/>
    <w:pPr>
      <w:spacing w:before="240" w:after="60"/>
      <w:outlineLvl w:val="4"/>
    </w:pPr>
    <w:rPr>
      <w:b/>
      <w:bCs/>
      <w:i/>
      <w:iCs/>
      <w:sz w:val="26"/>
      <w:szCs w:val="26"/>
    </w:rPr>
  </w:style>
  <w:style w:type="paragraph" w:styleId="Heading6">
    <w:name w:val="heading 6"/>
    <w:basedOn w:val="Heading5"/>
    <w:next w:val="Normal"/>
    <w:qFormat/>
    <w:rsid w:val="0081047F"/>
    <w:pPr>
      <w:outlineLvl w:val="5"/>
    </w:pPr>
    <w:rPr>
      <w:i w:val="0"/>
    </w:rPr>
  </w:style>
  <w:style w:type="paragraph" w:styleId="Heading7">
    <w:name w:val="heading 7"/>
    <w:basedOn w:val="Normal"/>
    <w:next w:val="Normal"/>
    <w:qFormat/>
    <w:rsid w:val="0081047F"/>
    <w:pPr>
      <w:spacing w:before="240" w:after="60"/>
      <w:outlineLvl w:val="6"/>
    </w:pPr>
    <w:rPr>
      <w:rFonts w:ascii="Arial" w:hAnsi="Arial"/>
    </w:rPr>
  </w:style>
  <w:style w:type="paragraph" w:styleId="Heading8">
    <w:name w:val="heading 8"/>
    <w:basedOn w:val="Normal"/>
    <w:next w:val="Normal"/>
    <w:qFormat/>
    <w:rsid w:val="0081047F"/>
    <w:pPr>
      <w:spacing w:before="240" w:after="60"/>
      <w:outlineLvl w:val="7"/>
    </w:pPr>
    <w:rPr>
      <w:rFonts w:ascii="Arial" w:hAnsi="Arial"/>
      <w:i/>
    </w:rPr>
  </w:style>
  <w:style w:type="paragraph" w:styleId="Heading9">
    <w:name w:val="heading 9"/>
    <w:basedOn w:val="Normal"/>
    <w:next w:val="Normal"/>
    <w:qFormat/>
    <w:rsid w:val="0081047F"/>
    <w:pPr>
      <w:spacing w:before="240" w:after="60"/>
      <w:outlineLvl w:val="8"/>
    </w:pPr>
    <w:rPr>
      <w:rFonts w:ascii="Arial" w:hAnsi="Arial"/>
      <w:b/>
      <w:i/>
      <w:sz w:val="18"/>
    </w:rPr>
  </w:style>
  <w:style w:type="character" w:default="1" w:styleId="DefaultParagraphFont">
    <w:name w:val="Default Paragraph Font"/>
    <w:uiPriority w:val="1"/>
    <w:semiHidden/>
    <w:unhideWhenUsed/>
    <w:rsid w:val="00C4784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7845"/>
  </w:style>
  <w:style w:type="paragraph" w:customStyle="1" w:styleId="CPMHeading5">
    <w:name w:val="CPM Heading 5"/>
    <w:basedOn w:val="Heading5"/>
    <w:rsid w:val="002D77B9"/>
    <w:pPr>
      <w:spacing w:before="0" w:after="0"/>
    </w:pPr>
    <w:rPr>
      <w:rFonts w:ascii="Verdana" w:hAnsi="Verdana"/>
      <w:i w:val="0"/>
      <w:iCs w:val="0"/>
      <w:color w:val="548DD4" w:themeColor="text2" w:themeTint="99"/>
      <w:sz w:val="20"/>
      <w:szCs w:val="20"/>
    </w:rPr>
  </w:style>
  <w:style w:type="paragraph" w:customStyle="1" w:styleId="CPMTableText">
    <w:name w:val="CPM Table Text"/>
    <w:basedOn w:val="TableText"/>
    <w:rsid w:val="00FA7FE6"/>
    <w:pPr>
      <w:spacing w:before="60" w:after="60" w:line="240" w:lineRule="auto"/>
    </w:pPr>
    <w:rPr>
      <w:sz w:val="18"/>
      <w:szCs w:val="18"/>
    </w:rPr>
  </w:style>
  <w:style w:type="paragraph" w:customStyle="1" w:styleId="BulletText1">
    <w:name w:val="Bullet Text 1"/>
    <w:basedOn w:val="Normal"/>
    <w:rsid w:val="0081047F"/>
    <w:pPr>
      <w:tabs>
        <w:tab w:val="left" w:pos="187"/>
      </w:tabs>
    </w:pPr>
  </w:style>
  <w:style w:type="paragraph" w:customStyle="1" w:styleId="BulletText2">
    <w:name w:val="Bullet Text 2"/>
    <w:basedOn w:val="Normal"/>
    <w:rsid w:val="0081047F"/>
    <w:pPr>
      <w:tabs>
        <w:tab w:val="left" w:pos="374"/>
      </w:tabs>
    </w:pPr>
  </w:style>
  <w:style w:type="paragraph" w:styleId="Caption">
    <w:name w:val="caption"/>
    <w:basedOn w:val="Normal"/>
    <w:next w:val="Normal"/>
    <w:qFormat/>
    <w:rsid w:val="0081047F"/>
    <w:pPr>
      <w:spacing w:before="120" w:after="120"/>
    </w:pPr>
    <w:rPr>
      <w:b/>
    </w:rPr>
  </w:style>
  <w:style w:type="character" w:customStyle="1" w:styleId="Continued">
    <w:name w:val="Continued"/>
    <w:basedOn w:val="DefaultParagraphFont"/>
    <w:rsid w:val="0081047F"/>
    <w:rPr>
      <w:rFonts w:ascii="Arial" w:hAnsi="Arial"/>
      <w:sz w:val="24"/>
    </w:rPr>
  </w:style>
  <w:style w:type="paragraph" w:customStyle="1" w:styleId="ContinuedBlockLabel">
    <w:name w:val="Continued Block Label"/>
    <w:basedOn w:val="Normal"/>
    <w:rsid w:val="0081047F"/>
    <w:rPr>
      <w:b/>
    </w:rPr>
  </w:style>
  <w:style w:type="paragraph" w:customStyle="1" w:styleId="ContinuedOnNextPa">
    <w:name w:val="Continued On Next Pa"/>
    <w:basedOn w:val="Normal"/>
    <w:next w:val="Normal"/>
    <w:rsid w:val="0081047F"/>
    <w:pPr>
      <w:pBdr>
        <w:top w:val="single" w:sz="6" w:space="1" w:color="auto"/>
        <w:between w:val="single" w:sz="6" w:space="1" w:color="auto"/>
      </w:pBdr>
      <w:spacing w:before="240"/>
      <w:ind w:left="1701"/>
      <w:jc w:val="right"/>
    </w:pPr>
    <w:rPr>
      <w:i/>
      <w:sz w:val="20"/>
    </w:rPr>
  </w:style>
  <w:style w:type="paragraph" w:customStyle="1" w:styleId="ContinuedTableLabe">
    <w:name w:val="Continued Table Labe"/>
    <w:basedOn w:val="Normal"/>
    <w:rsid w:val="0081047F"/>
    <w:rPr>
      <w:b/>
    </w:rPr>
  </w:style>
  <w:style w:type="paragraph" w:customStyle="1" w:styleId="TableText">
    <w:name w:val="Table Text"/>
    <w:basedOn w:val="Normal"/>
    <w:rsid w:val="0081047F"/>
    <w:rPr>
      <w:rFonts w:ascii="Verdana" w:hAnsi="Verdana"/>
      <w:sz w:val="20"/>
    </w:rPr>
  </w:style>
  <w:style w:type="paragraph" w:customStyle="1" w:styleId="EmbeddedText">
    <w:name w:val="Embedded Text"/>
    <w:basedOn w:val="TableText"/>
    <w:rsid w:val="0081047F"/>
  </w:style>
  <w:style w:type="paragraph" w:styleId="Footer">
    <w:name w:val="footer"/>
    <w:basedOn w:val="Normal"/>
    <w:rsid w:val="005928D2"/>
    <w:pPr>
      <w:pBdr>
        <w:top w:val="single" w:sz="6" w:space="6" w:color="FF6600"/>
      </w:pBdr>
      <w:tabs>
        <w:tab w:val="center" w:pos="4320"/>
        <w:tab w:val="right" w:pos="9356"/>
      </w:tabs>
      <w:spacing w:before="60" w:after="60"/>
    </w:pPr>
    <w:rPr>
      <w:rFonts w:ascii="Verdana" w:hAnsi="Verdana"/>
      <w:color w:val="548DD4" w:themeColor="text2" w:themeTint="99"/>
      <w:sz w:val="16"/>
    </w:rPr>
  </w:style>
  <w:style w:type="paragraph" w:styleId="Header">
    <w:name w:val="header"/>
    <w:basedOn w:val="Normal"/>
    <w:rsid w:val="005928D2"/>
    <w:pPr>
      <w:pBdr>
        <w:bottom w:val="single" w:sz="4" w:space="6" w:color="FF6600"/>
      </w:pBdr>
      <w:tabs>
        <w:tab w:val="center" w:pos="4320"/>
        <w:tab w:val="right" w:pos="9360"/>
      </w:tabs>
      <w:spacing w:before="60" w:after="60"/>
    </w:pPr>
    <w:rPr>
      <w:rFonts w:ascii="Verdana" w:hAnsi="Verdana"/>
      <w:color w:val="548DD4" w:themeColor="text2" w:themeTint="99"/>
      <w:sz w:val="16"/>
    </w:rPr>
  </w:style>
  <w:style w:type="paragraph" w:customStyle="1" w:styleId="MapTitleContinued">
    <w:name w:val="Map Title. Continued"/>
    <w:basedOn w:val="Normal"/>
    <w:rsid w:val="0081047F"/>
    <w:pPr>
      <w:spacing w:after="240"/>
    </w:pPr>
    <w:rPr>
      <w:rFonts w:ascii="Arial" w:hAnsi="Arial"/>
      <w:b/>
      <w:sz w:val="32"/>
    </w:rPr>
  </w:style>
  <w:style w:type="paragraph" w:customStyle="1" w:styleId="MemoLine">
    <w:name w:val="Memo Line"/>
    <w:basedOn w:val="Normal"/>
    <w:next w:val="Normal"/>
    <w:rsid w:val="0081047F"/>
    <w:pPr>
      <w:pBdr>
        <w:between w:val="single" w:sz="6" w:space="1" w:color="auto"/>
      </w:pBdr>
      <w:spacing w:before="240"/>
    </w:pPr>
    <w:rPr>
      <w:rFonts w:ascii="Verdana" w:hAnsi="Verdana"/>
      <w:sz w:val="20"/>
    </w:rPr>
  </w:style>
  <w:style w:type="paragraph" w:customStyle="1" w:styleId="NoteText">
    <w:name w:val="Note Text"/>
    <w:basedOn w:val="Normal"/>
    <w:rsid w:val="0081047F"/>
    <w:pPr>
      <w:spacing w:after="120"/>
      <w:ind w:left="1440" w:right="1440"/>
    </w:pPr>
  </w:style>
  <w:style w:type="character" w:styleId="PageNumber">
    <w:name w:val="page number"/>
    <w:basedOn w:val="DefaultParagraphFont"/>
    <w:rsid w:val="0081047F"/>
    <w:rPr>
      <w:rFonts w:ascii="Verdana" w:hAnsi="Verdana"/>
    </w:rPr>
  </w:style>
  <w:style w:type="paragraph" w:customStyle="1" w:styleId="PublicationTitle">
    <w:name w:val="Publication Title"/>
    <w:basedOn w:val="Normal"/>
    <w:next w:val="Heading4"/>
    <w:rsid w:val="0081047F"/>
    <w:pPr>
      <w:spacing w:after="240"/>
      <w:jc w:val="center"/>
    </w:pPr>
    <w:rPr>
      <w:rFonts w:ascii="Arial" w:hAnsi="Arial"/>
      <w:b/>
      <w:sz w:val="32"/>
    </w:rPr>
  </w:style>
  <w:style w:type="paragraph" w:customStyle="1" w:styleId="TableHeaderText">
    <w:name w:val="Table Header Text"/>
    <w:basedOn w:val="TableText"/>
    <w:rsid w:val="0081047F"/>
    <w:pPr>
      <w:jc w:val="center"/>
    </w:pPr>
    <w:rPr>
      <w:b/>
    </w:rPr>
  </w:style>
  <w:style w:type="paragraph" w:styleId="TOC1">
    <w:name w:val="toc 1"/>
    <w:basedOn w:val="Normal"/>
    <w:next w:val="Normal"/>
    <w:autoRedefine/>
    <w:uiPriority w:val="39"/>
    <w:rsid w:val="0081047F"/>
    <w:pPr>
      <w:keepNext/>
      <w:tabs>
        <w:tab w:val="left" w:pos="1418"/>
        <w:tab w:val="right" w:leader="dot" w:pos="7938"/>
      </w:tabs>
      <w:spacing w:before="120" w:after="60"/>
      <w:ind w:left="851"/>
    </w:pPr>
    <w:rPr>
      <w:rFonts w:ascii="Verdana" w:hAnsi="Verdana"/>
      <w:b/>
      <w:lang w:val="nl-NL"/>
    </w:rPr>
  </w:style>
  <w:style w:type="paragraph" w:styleId="TOC2">
    <w:name w:val="toc 2"/>
    <w:basedOn w:val="Normal"/>
    <w:next w:val="Normal"/>
    <w:autoRedefine/>
    <w:uiPriority w:val="39"/>
    <w:rsid w:val="0081047F"/>
    <w:pPr>
      <w:tabs>
        <w:tab w:val="left" w:pos="1985"/>
        <w:tab w:val="right" w:leader="dot" w:pos="7938"/>
      </w:tabs>
      <w:spacing w:before="60"/>
      <w:ind w:left="1985" w:hanging="567"/>
    </w:pPr>
    <w:rPr>
      <w:rFonts w:ascii="Verdana" w:hAnsi="Verdana"/>
      <w:noProof/>
      <w:sz w:val="20"/>
      <w:lang w:val="nl-NL"/>
    </w:rPr>
  </w:style>
  <w:style w:type="paragraph" w:styleId="TOC3">
    <w:name w:val="toc 3"/>
    <w:basedOn w:val="Normal"/>
    <w:next w:val="Normal"/>
    <w:autoRedefine/>
    <w:semiHidden/>
    <w:rsid w:val="0081047F"/>
    <w:pPr>
      <w:tabs>
        <w:tab w:val="right" w:leader="dot" w:pos="7938"/>
      </w:tabs>
      <w:ind w:left="1985"/>
    </w:pPr>
    <w:rPr>
      <w:sz w:val="18"/>
      <w:lang w:val="nl-NL"/>
    </w:rPr>
  </w:style>
  <w:style w:type="paragraph" w:customStyle="1" w:styleId="TOCTitle">
    <w:name w:val="TOC Title"/>
    <w:basedOn w:val="Normal"/>
    <w:rsid w:val="0081047F"/>
    <w:pPr>
      <w:widowControl w:val="0"/>
    </w:pPr>
    <w:rPr>
      <w:rFonts w:ascii="Arial" w:hAnsi="Arial"/>
      <w:b/>
      <w:sz w:val="32"/>
      <w:lang w:val="en-GB"/>
    </w:rPr>
  </w:style>
  <w:style w:type="paragraph" w:customStyle="1" w:styleId="TOCItem">
    <w:name w:val="TOCItem"/>
    <w:basedOn w:val="Normal"/>
    <w:rsid w:val="0081047F"/>
    <w:pPr>
      <w:tabs>
        <w:tab w:val="left" w:leader="dot" w:pos="7061"/>
        <w:tab w:val="right" w:pos="7524"/>
      </w:tabs>
      <w:spacing w:before="60" w:after="60"/>
      <w:ind w:right="465"/>
    </w:pPr>
  </w:style>
  <w:style w:type="paragraph" w:customStyle="1" w:styleId="TOCStem">
    <w:name w:val="TOCStem"/>
    <w:basedOn w:val="Normal"/>
    <w:rsid w:val="0081047F"/>
  </w:style>
  <w:style w:type="paragraph" w:customStyle="1" w:styleId="TitlePageDocName">
    <w:name w:val="Title Page Doc Name"/>
    <w:basedOn w:val="Heading4"/>
    <w:rsid w:val="0081047F"/>
    <w:pPr>
      <w:keepNext w:val="0"/>
      <w:spacing w:before="0" w:after="0"/>
    </w:pPr>
    <w:rPr>
      <w:rFonts w:ascii="Verdana" w:hAnsi="Verdana"/>
      <w:bCs w:val="0"/>
      <w:color w:val="FF6600"/>
      <w:sz w:val="32"/>
      <w:szCs w:val="24"/>
    </w:rPr>
  </w:style>
  <w:style w:type="paragraph" w:customStyle="1" w:styleId="TitlePageHdr">
    <w:name w:val="Title Page Hdr"/>
    <w:basedOn w:val="Header"/>
    <w:rsid w:val="0081047F"/>
    <w:pPr>
      <w:jc w:val="right"/>
    </w:pPr>
  </w:style>
  <w:style w:type="paragraph" w:customStyle="1" w:styleId="TitlePageTableHdr">
    <w:name w:val="Title Page Table Hdr"/>
    <w:basedOn w:val="Heading5"/>
    <w:rsid w:val="0081047F"/>
    <w:pPr>
      <w:spacing w:before="0" w:after="0"/>
    </w:pPr>
    <w:rPr>
      <w:rFonts w:ascii="Verdana" w:hAnsi="Verdana"/>
      <w:bCs w:val="0"/>
      <w:i w:val="0"/>
      <w:iCs w:val="0"/>
      <w:color w:val="FF6600"/>
      <w:sz w:val="20"/>
      <w:szCs w:val="24"/>
    </w:rPr>
  </w:style>
  <w:style w:type="paragraph" w:customStyle="1" w:styleId="TitlePageTableText">
    <w:name w:val="Title Page Table Text"/>
    <w:basedOn w:val="Normal"/>
    <w:rsid w:val="0081047F"/>
    <w:rPr>
      <w:rFonts w:ascii="Verdana" w:hAnsi="Verdana"/>
      <w:sz w:val="20"/>
    </w:rPr>
  </w:style>
  <w:style w:type="paragraph" w:styleId="BodyText">
    <w:name w:val="Body Text"/>
    <w:basedOn w:val="Normal"/>
    <w:rsid w:val="0081047F"/>
    <w:pPr>
      <w:spacing w:after="120"/>
      <w:ind w:left="851"/>
    </w:pPr>
    <w:rPr>
      <w:rFonts w:ascii="Verdana" w:hAnsi="Verdana"/>
      <w:sz w:val="20"/>
    </w:rPr>
  </w:style>
  <w:style w:type="paragraph" w:customStyle="1" w:styleId="CPMHeading1">
    <w:name w:val="CPM Heading 1"/>
    <w:basedOn w:val="Normal"/>
    <w:next w:val="Normal"/>
    <w:autoRedefine/>
    <w:rsid w:val="001B7E0E"/>
    <w:pPr>
      <w:keepNext/>
      <w:numPr>
        <w:numId w:val="1"/>
      </w:numPr>
      <w:tabs>
        <w:tab w:val="clear" w:pos="567"/>
        <w:tab w:val="num" w:pos="851"/>
      </w:tabs>
      <w:spacing w:before="360" w:after="240"/>
      <w:ind w:left="851" w:hanging="851"/>
      <w:outlineLvl w:val="0"/>
    </w:pPr>
    <w:rPr>
      <w:rFonts w:ascii="Verdana" w:hAnsi="Verdana"/>
      <w:b/>
      <w:bCs/>
      <w:color w:val="548DD4" w:themeColor="text2" w:themeTint="99"/>
      <w:sz w:val="32"/>
      <w:szCs w:val="32"/>
    </w:rPr>
  </w:style>
  <w:style w:type="paragraph" w:customStyle="1" w:styleId="CPMHeading1NonTOC">
    <w:name w:val="CPM Heading 1 NonTOC"/>
    <w:basedOn w:val="CPMHeading1"/>
    <w:next w:val="Normal"/>
    <w:rsid w:val="002D77B9"/>
    <w:pPr>
      <w:numPr>
        <w:numId w:val="0"/>
      </w:numPr>
    </w:pPr>
  </w:style>
  <w:style w:type="paragraph" w:styleId="TOC4">
    <w:name w:val="toc 4"/>
    <w:basedOn w:val="Normal"/>
    <w:next w:val="Normal"/>
    <w:autoRedefine/>
    <w:semiHidden/>
    <w:rsid w:val="0081047F"/>
    <w:pPr>
      <w:ind w:left="720"/>
    </w:pPr>
  </w:style>
  <w:style w:type="paragraph" w:styleId="TOC5">
    <w:name w:val="toc 5"/>
    <w:basedOn w:val="Normal"/>
    <w:next w:val="Normal"/>
    <w:autoRedefine/>
    <w:semiHidden/>
    <w:rsid w:val="0081047F"/>
    <w:pPr>
      <w:ind w:left="960"/>
    </w:pPr>
  </w:style>
  <w:style w:type="paragraph" w:styleId="TOC6">
    <w:name w:val="toc 6"/>
    <w:basedOn w:val="Normal"/>
    <w:next w:val="Normal"/>
    <w:autoRedefine/>
    <w:semiHidden/>
    <w:rsid w:val="0081047F"/>
    <w:pPr>
      <w:ind w:left="1200"/>
    </w:pPr>
  </w:style>
  <w:style w:type="paragraph" w:styleId="TOC7">
    <w:name w:val="toc 7"/>
    <w:basedOn w:val="Normal"/>
    <w:next w:val="Normal"/>
    <w:autoRedefine/>
    <w:semiHidden/>
    <w:rsid w:val="0081047F"/>
    <w:pPr>
      <w:ind w:left="1440"/>
    </w:pPr>
  </w:style>
  <w:style w:type="paragraph" w:styleId="TOC8">
    <w:name w:val="toc 8"/>
    <w:basedOn w:val="Normal"/>
    <w:next w:val="Normal"/>
    <w:autoRedefine/>
    <w:semiHidden/>
    <w:rsid w:val="0081047F"/>
    <w:pPr>
      <w:ind w:left="1680"/>
    </w:pPr>
  </w:style>
  <w:style w:type="paragraph" w:styleId="TOC9">
    <w:name w:val="toc 9"/>
    <w:basedOn w:val="Normal"/>
    <w:next w:val="Normal"/>
    <w:autoRedefine/>
    <w:semiHidden/>
    <w:rsid w:val="0081047F"/>
    <w:pPr>
      <w:ind w:left="1920"/>
    </w:pPr>
  </w:style>
  <w:style w:type="character" w:styleId="Hyperlink">
    <w:name w:val="Hyperlink"/>
    <w:basedOn w:val="DefaultParagraphFont"/>
    <w:uiPriority w:val="99"/>
    <w:rsid w:val="0081047F"/>
    <w:rPr>
      <w:color w:val="0000FF"/>
      <w:u w:val="single"/>
    </w:rPr>
  </w:style>
  <w:style w:type="paragraph" w:customStyle="1" w:styleId="CPMHeading2">
    <w:name w:val="CPM Heading 2"/>
    <w:basedOn w:val="CPMHeading1"/>
    <w:next w:val="BodyText"/>
    <w:autoRedefine/>
    <w:rsid w:val="001B7E0E"/>
    <w:pPr>
      <w:numPr>
        <w:ilvl w:val="1"/>
      </w:numPr>
      <w:tabs>
        <w:tab w:val="clear" w:pos="576"/>
      </w:tabs>
      <w:spacing w:before="240" w:after="120"/>
      <w:ind w:left="851" w:hanging="851"/>
      <w:outlineLvl w:val="1"/>
    </w:pPr>
    <w:rPr>
      <w:sz w:val="24"/>
      <w:szCs w:val="24"/>
    </w:rPr>
  </w:style>
  <w:style w:type="paragraph" w:customStyle="1" w:styleId="CPMHeading3">
    <w:name w:val="CPM Heading 3"/>
    <w:basedOn w:val="CPMHeading2"/>
    <w:next w:val="Normal"/>
    <w:rsid w:val="001B7E0E"/>
    <w:pPr>
      <w:numPr>
        <w:ilvl w:val="2"/>
      </w:numPr>
      <w:tabs>
        <w:tab w:val="clear" w:pos="2705"/>
        <w:tab w:val="num" w:pos="2520"/>
      </w:tabs>
      <w:ind w:left="851" w:hanging="851"/>
    </w:pPr>
    <w:rPr>
      <w:sz w:val="20"/>
    </w:rPr>
  </w:style>
  <w:style w:type="paragraph" w:customStyle="1" w:styleId="TitlePageProjName">
    <w:name w:val="Title Page Proj Name"/>
    <w:basedOn w:val="TitlePageDocName"/>
    <w:rsid w:val="005928D2"/>
    <w:rPr>
      <w:color w:val="548DD4" w:themeColor="text2" w:themeTint="99"/>
    </w:rPr>
  </w:style>
  <w:style w:type="paragraph" w:customStyle="1" w:styleId="CPMBodyText">
    <w:name w:val="CPM Body Text"/>
    <w:basedOn w:val="Normal"/>
    <w:rsid w:val="0081047F"/>
    <w:pPr>
      <w:spacing w:after="120"/>
      <w:ind w:left="851"/>
    </w:pPr>
    <w:rPr>
      <w:rFonts w:ascii="Verdana" w:hAnsi="Verdana"/>
      <w:sz w:val="20"/>
    </w:rPr>
  </w:style>
  <w:style w:type="paragraph" w:customStyle="1" w:styleId="CPMHeading2NonTOC">
    <w:name w:val="CPM Heading 2 NonTOC"/>
    <w:basedOn w:val="CPMHeading2"/>
    <w:next w:val="Normal"/>
    <w:rsid w:val="0081047F"/>
    <w:pPr>
      <w:numPr>
        <w:ilvl w:val="0"/>
        <w:numId w:val="0"/>
      </w:numPr>
    </w:pPr>
  </w:style>
  <w:style w:type="paragraph" w:customStyle="1" w:styleId="CPMHeading1Appendix">
    <w:name w:val="CPM Heading 1 Appendix"/>
    <w:basedOn w:val="CPMHeading1NonTOC"/>
    <w:rsid w:val="0081047F"/>
  </w:style>
  <w:style w:type="paragraph" w:customStyle="1" w:styleId="CPMHeading2Appendix">
    <w:name w:val="CPM Heading 2 Appendix"/>
    <w:basedOn w:val="CPMHeading2NonTOC"/>
    <w:next w:val="Normal"/>
    <w:rsid w:val="0081047F"/>
    <w:rPr>
      <w:lang w:eastAsia="en-AU"/>
    </w:rPr>
  </w:style>
  <w:style w:type="paragraph" w:customStyle="1" w:styleId="CPMHeading3NonTOC">
    <w:name w:val="CPM Heading 3 NonTOC"/>
    <w:basedOn w:val="Normal"/>
    <w:next w:val="Normal"/>
    <w:rsid w:val="0081047F"/>
    <w:pPr>
      <w:keepNext/>
      <w:spacing w:after="120"/>
      <w:ind w:left="1701"/>
      <w:outlineLvl w:val="2"/>
    </w:pPr>
    <w:rPr>
      <w:rFonts w:ascii="Verdana" w:hAnsi="Verdana"/>
      <w:b/>
      <w:color w:val="FF6600"/>
      <w:sz w:val="20"/>
      <w:szCs w:val="20"/>
    </w:rPr>
  </w:style>
  <w:style w:type="paragraph" w:customStyle="1" w:styleId="CPMHeading3Appendix">
    <w:name w:val="CPM Heading 3 Appendix"/>
    <w:basedOn w:val="CPMHeading3NonTOC"/>
    <w:next w:val="Normal"/>
    <w:rsid w:val="0081047F"/>
  </w:style>
  <w:style w:type="paragraph" w:customStyle="1" w:styleId="CPMHeading3Unnum">
    <w:name w:val="CPM Heading 3 Unnum"/>
    <w:basedOn w:val="Normal"/>
    <w:rsid w:val="0081047F"/>
    <w:pPr>
      <w:keepNext/>
      <w:spacing w:after="120"/>
      <w:ind w:left="1701"/>
      <w:outlineLvl w:val="2"/>
    </w:pPr>
    <w:rPr>
      <w:rFonts w:ascii="Verdana" w:hAnsi="Verdana"/>
      <w:b/>
      <w:color w:val="FF6600"/>
      <w:sz w:val="20"/>
      <w:szCs w:val="20"/>
    </w:rPr>
  </w:style>
  <w:style w:type="paragraph" w:customStyle="1" w:styleId="CPMRowHdr">
    <w:name w:val="CPM Row Hdr"/>
    <w:basedOn w:val="Heading5"/>
    <w:rsid w:val="0081047F"/>
    <w:pPr>
      <w:spacing w:before="0" w:after="0"/>
    </w:pPr>
    <w:rPr>
      <w:rFonts w:ascii="Verdana" w:hAnsi="Verdana"/>
      <w:bCs w:val="0"/>
      <w:i w:val="0"/>
      <w:iCs w:val="0"/>
      <w:color w:val="FF6600"/>
      <w:sz w:val="20"/>
      <w:szCs w:val="24"/>
    </w:rPr>
  </w:style>
  <w:style w:type="paragraph" w:styleId="BodyText2">
    <w:name w:val="Body Text 2"/>
    <w:basedOn w:val="Normal"/>
    <w:rsid w:val="0081047F"/>
    <w:pPr>
      <w:spacing w:after="120" w:line="480" w:lineRule="auto"/>
    </w:pPr>
  </w:style>
  <w:style w:type="paragraph" w:styleId="BodyText3">
    <w:name w:val="Body Text 3"/>
    <w:basedOn w:val="Normal"/>
    <w:rsid w:val="0081047F"/>
    <w:pPr>
      <w:spacing w:after="120"/>
    </w:pPr>
    <w:rPr>
      <w:sz w:val="16"/>
      <w:szCs w:val="16"/>
    </w:rPr>
  </w:style>
  <w:style w:type="table" w:styleId="TableGrid">
    <w:name w:val="Table Grid"/>
    <w:basedOn w:val="TableNormal"/>
    <w:rsid w:val="008D6C2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TitlePageTableHdrAccent6">
    <w:name w:val="Style Title Page Table Hdr + Accent 6"/>
    <w:basedOn w:val="TitlePageTableHdr"/>
    <w:rsid w:val="005928D2"/>
    <w:rPr>
      <w:bCs/>
      <w:color w:val="548DD4" w:themeColor="text2" w:themeTint="99"/>
    </w:rPr>
  </w:style>
  <w:style w:type="paragraph" w:customStyle="1" w:styleId="StyleTitlePageDocNameAccent6">
    <w:name w:val="Style Title Page Doc Name + Accent 6"/>
    <w:basedOn w:val="TitlePageDocName"/>
    <w:rsid w:val="005928D2"/>
    <w:rPr>
      <w:bCs/>
      <w:color w:val="548DD4" w:themeColor="text2" w:themeTint="99"/>
    </w:rPr>
  </w:style>
  <w:style w:type="paragraph" w:customStyle="1" w:styleId="StyleCPMHeading1CustomColorRGB22710810">
    <w:name w:val="Style CPM Heading 1 + Custom Color(RGB(22710810))"/>
    <w:basedOn w:val="CPMHeading1"/>
    <w:rsid w:val="00624FAC"/>
    <w:rPr>
      <w:bCs w:val="0"/>
    </w:rPr>
  </w:style>
  <w:style w:type="paragraph" w:customStyle="1" w:styleId="StyleCPMTableTextCentered">
    <w:name w:val="Style CPM Table Text + Centered"/>
    <w:basedOn w:val="CPMTableText"/>
    <w:rsid w:val="00FA7FE6"/>
    <w:pPr>
      <w:jc w:val="center"/>
    </w:pPr>
    <w:rPr>
      <w:rFonts w:eastAsia="Times New Roman" w:cs="Times New Roman"/>
      <w:szCs w:val="20"/>
    </w:rPr>
  </w:style>
  <w:style w:type="paragraph" w:styleId="FootnoteText">
    <w:name w:val="footnote text"/>
    <w:basedOn w:val="Normal"/>
    <w:link w:val="FootnoteTextChar"/>
    <w:semiHidden/>
    <w:rsid w:val="00A1615D"/>
    <w:pPr>
      <w:spacing w:after="0" w:line="240" w:lineRule="auto"/>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rsid w:val="00A1615D"/>
    <w:rPr>
      <w:sz w:val="24"/>
      <w:lang w:val="en-GB" w:eastAsia="en-US"/>
    </w:rPr>
  </w:style>
  <w:style w:type="paragraph" w:styleId="BalloonText">
    <w:name w:val="Balloon Text"/>
    <w:basedOn w:val="Normal"/>
    <w:link w:val="BalloonTextChar"/>
    <w:semiHidden/>
    <w:unhideWhenUsed/>
    <w:rsid w:val="00B639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639BD"/>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707</TotalTime>
  <Pages>16</Pages>
  <Words>2116</Words>
  <Characters>12066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Strategic Outline Case</vt:lpstr>
    </vt:vector>
  </TitlesOfParts>
  <Company>Aspire Australasia</Company>
  <LinksUpToDate>false</LinksUpToDate>
  <CharactersWithSpaces>14154</CharactersWithSpaces>
  <SharedDoc>false</SharedDoc>
  <HLinks>
    <vt:vector size="120" baseType="variant">
      <vt:variant>
        <vt:i4>1441852</vt:i4>
      </vt:variant>
      <vt:variant>
        <vt:i4>134</vt:i4>
      </vt:variant>
      <vt:variant>
        <vt:i4>0</vt:i4>
      </vt:variant>
      <vt:variant>
        <vt:i4>5</vt:i4>
      </vt:variant>
      <vt:variant>
        <vt:lpwstr/>
      </vt:variant>
      <vt:variant>
        <vt:lpwstr>_Toc116189381</vt:lpwstr>
      </vt:variant>
      <vt:variant>
        <vt:i4>1441852</vt:i4>
      </vt:variant>
      <vt:variant>
        <vt:i4>128</vt:i4>
      </vt:variant>
      <vt:variant>
        <vt:i4>0</vt:i4>
      </vt:variant>
      <vt:variant>
        <vt:i4>5</vt:i4>
      </vt:variant>
      <vt:variant>
        <vt:lpwstr/>
      </vt:variant>
      <vt:variant>
        <vt:lpwstr>_Toc116189380</vt:lpwstr>
      </vt:variant>
      <vt:variant>
        <vt:i4>1638460</vt:i4>
      </vt:variant>
      <vt:variant>
        <vt:i4>122</vt:i4>
      </vt:variant>
      <vt:variant>
        <vt:i4>0</vt:i4>
      </vt:variant>
      <vt:variant>
        <vt:i4>5</vt:i4>
      </vt:variant>
      <vt:variant>
        <vt:lpwstr/>
      </vt:variant>
      <vt:variant>
        <vt:lpwstr>_Toc116189379</vt:lpwstr>
      </vt:variant>
      <vt:variant>
        <vt:i4>1638460</vt:i4>
      </vt:variant>
      <vt:variant>
        <vt:i4>116</vt:i4>
      </vt:variant>
      <vt:variant>
        <vt:i4>0</vt:i4>
      </vt:variant>
      <vt:variant>
        <vt:i4>5</vt:i4>
      </vt:variant>
      <vt:variant>
        <vt:lpwstr/>
      </vt:variant>
      <vt:variant>
        <vt:lpwstr>_Toc116189378</vt:lpwstr>
      </vt:variant>
      <vt:variant>
        <vt:i4>1638460</vt:i4>
      </vt:variant>
      <vt:variant>
        <vt:i4>110</vt:i4>
      </vt:variant>
      <vt:variant>
        <vt:i4>0</vt:i4>
      </vt:variant>
      <vt:variant>
        <vt:i4>5</vt:i4>
      </vt:variant>
      <vt:variant>
        <vt:lpwstr/>
      </vt:variant>
      <vt:variant>
        <vt:lpwstr>_Toc116189377</vt:lpwstr>
      </vt:variant>
      <vt:variant>
        <vt:i4>1638460</vt:i4>
      </vt:variant>
      <vt:variant>
        <vt:i4>104</vt:i4>
      </vt:variant>
      <vt:variant>
        <vt:i4>0</vt:i4>
      </vt:variant>
      <vt:variant>
        <vt:i4>5</vt:i4>
      </vt:variant>
      <vt:variant>
        <vt:lpwstr/>
      </vt:variant>
      <vt:variant>
        <vt:lpwstr>_Toc116189376</vt:lpwstr>
      </vt:variant>
      <vt:variant>
        <vt:i4>1638460</vt:i4>
      </vt:variant>
      <vt:variant>
        <vt:i4>98</vt:i4>
      </vt:variant>
      <vt:variant>
        <vt:i4>0</vt:i4>
      </vt:variant>
      <vt:variant>
        <vt:i4>5</vt:i4>
      </vt:variant>
      <vt:variant>
        <vt:lpwstr/>
      </vt:variant>
      <vt:variant>
        <vt:lpwstr>_Toc116189375</vt:lpwstr>
      </vt:variant>
      <vt:variant>
        <vt:i4>1638460</vt:i4>
      </vt:variant>
      <vt:variant>
        <vt:i4>92</vt:i4>
      </vt:variant>
      <vt:variant>
        <vt:i4>0</vt:i4>
      </vt:variant>
      <vt:variant>
        <vt:i4>5</vt:i4>
      </vt:variant>
      <vt:variant>
        <vt:lpwstr/>
      </vt:variant>
      <vt:variant>
        <vt:lpwstr>_Toc116189374</vt:lpwstr>
      </vt:variant>
      <vt:variant>
        <vt:i4>1638460</vt:i4>
      </vt:variant>
      <vt:variant>
        <vt:i4>86</vt:i4>
      </vt:variant>
      <vt:variant>
        <vt:i4>0</vt:i4>
      </vt:variant>
      <vt:variant>
        <vt:i4>5</vt:i4>
      </vt:variant>
      <vt:variant>
        <vt:lpwstr/>
      </vt:variant>
      <vt:variant>
        <vt:lpwstr>_Toc116189373</vt:lpwstr>
      </vt:variant>
      <vt:variant>
        <vt:i4>1638460</vt:i4>
      </vt:variant>
      <vt:variant>
        <vt:i4>80</vt:i4>
      </vt:variant>
      <vt:variant>
        <vt:i4>0</vt:i4>
      </vt:variant>
      <vt:variant>
        <vt:i4>5</vt:i4>
      </vt:variant>
      <vt:variant>
        <vt:lpwstr/>
      </vt:variant>
      <vt:variant>
        <vt:lpwstr>_Toc116189372</vt:lpwstr>
      </vt:variant>
      <vt:variant>
        <vt:i4>1638460</vt:i4>
      </vt:variant>
      <vt:variant>
        <vt:i4>74</vt:i4>
      </vt:variant>
      <vt:variant>
        <vt:i4>0</vt:i4>
      </vt:variant>
      <vt:variant>
        <vt:i4>5</vt:i4>
      </vt:variant>
      <vt:variant>
        <vt:lpwstr/>
      </vt:variant>
      <vt:variant>
        <vt:lpwstr>_Toc116189371</vt:lpwstr>
      </vt:variant>
      <vt:variant>
        <vt:i4>1638460</vt:i4>
      </vt:variant>
      <vt:variant>
        <vt:i4>68</vt:i4>
      </vt:variant>
      <vt:variant>
        <vt:i4>0</vt:i4>
      </vt:variant>
      <vt:variant>
        <vt:i4>5</vt:i4>
      </vt:variant>
      <vt:variant>
        <vt:lpwstr/>
      </vt:variant>
      <vt:variant>
        <vt:lpwstr>_Toc116189370</vt:lpwstr>
      </vt:variant>
      <vt:variant>
        <vt:i4>1572924</vt:i4>
      </vt:variant>
      <vt:variant>
        <vt:i4>62</vt:i4>
      </vt:variant>
      <vt:variant>
        <vt:i4>0</vt:i4>
      </vt:variant>
      <vt:variant>
        <vt:i4>5</vt:i4>
      </vt:variant>
      <vt:variant>
        <vt:lpwstr/>
      </vt:variant>
      <vt:variant>
        <vt:lpwstr>_Toc116189369</vt:lpwstr>
      </vt:variant>
      <vt:variant>
        <vt:i4>1572924</vt:i4>
      </vt:variant>
      <vt:variant>
        <vt:i4>56</vt:i4>
      </vt:variant>
      <vt:variant>
        <vt:i4>0</vt:i4>
      </vt:variant>
      <vt:variant>
        <vt:i4>5</vt:i4>
      </vt:variant>
      <vt:variant>
        <vt:lpwstr/>
      </vt:variant>
      <vt:variant>
        <vt:lpwstr>_Toc116189368</vt:lpwstr>
      </vt:variant>
      <vt:variant>
        <vt:i4>1572924</vt:i4>
      </vt:variant>
      <vt:variant>
        <vt:i4>50</vt:i4>
      </vt:variant>
      <vt:variant>
        <vt:i4>0</vt:i4>
      </vt:variant>
      <vt:variant>
        <vt:i4>5</vt:i4>
      </vt:variant>
      <vt:variant>
        <vt:lpwstr/>
      </vt:variant>
      <vt:variant>
        <vt:lpwstr>_Toc116189367</vt:lpwstr>
      </vt:variant>
      <vt:variant>
        <vt:i4>1572924</vt:i4>
      </vt:variant>
      <vt:variant>
        <vt:i4>44</vt:i4>
      </vt:variant>
      <vt:variant>
        <vt:i4>0</vt:i4>
      </vt:variant>
      <vt:variant>
        <vt:i4>5</vt:i4>
      </vt:variant>
      <vt:variant>
        <vt:lpwstr/>
      </vt:variant>
      <vt:variant>
        <vt:lpwstr>_Toc116189366</vt:lpwstr>
      </vt:variant>
      <vt:variant>
        <vt:i4>1572924</vt:i4>
      </vt:variant>
      <vt:variant>
        <vt:i4>38</vt:i4>
      </vt:variant>
      <vt:variant>
        <vt:i4>0</vt:i4>
      </vt:variant>
      <vt:variant>
        <vt:i4>5</vt:i4>
      </vt:variant>
      <vt:variant>
        <vt:lpwstr/>
      </vt:variant>
      <vt:variant>
        <vt:lpwstr>_Toc116189365</vt:lpwstr>
      </vt:variant>
      <vt:variant>
        <vt:i4>1572924</vt:i4>
      </vt:variant>
      <vt:variant>
        <vt:i4>32</vt:i4>
      </vt:variant>
      <vt:variant>
        <vt:i4>0</vt:i4>
      </vt:variant>
      <vt:variant>
        <vt:i4>5</vt:i4>
      </vt:variant>
      <vt:variant>
        <vt:lpwstr/>
      </vt:variant>
      <vt:variant>
        <vt:lpwstr>_Toc116189364</vt:lpwstr>
      </vt:variant>
      <vt:variant>
        <vt:i4>1572924</vt:i4>
      </vt:variant>
      <vt:variant>
        <vt:i4>26</vt:i4>
      </vt:variant>
      <vt:variant>
        <vt:i4>0</vt:i4>
      </vt:variant>
      <vt:variant>
        <vt:i4>5</vt:i4>
      </vt:variant>
      <vt:variant>
        <vt:lpwstr/>
      </vt:variant>
      <vt:variant>
        <vt:lpwstr>_Toc116189363</vt:lpwstr>
      </vt:variant>
      <vt:variant>
        <vt:i4>1572924</vt:i4>
      </vt:variant>
      <vt:variant>
        <vt:i4>20</vt:i4>
      </vt:variant>
      <vt:variant>
        <vt:i4>0</vt:i4>
      </vt:variant>
      <vt:variant>
        <vt:i4>5</vt:i4>
      </vt:variant>
      <vt:variant>
        <vt:lpwstr/>
      </vt:variant>
      <vt:variant>
        <vt:lpwstr>_Toc116189362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Outline Case</dc:title>
  <dc:subject>Strategic Outline Case</dc:subject>
  <dc:creator>Geoff Rankins</dc:creator>
  <cp:keywords>Better Business Cases</cp:keywords>
  <cp:lastModifiedBy>Geoff Rankins</cp:lastModifiedBy>
  <cp:revision>26</cp:revision>
  <cp:lastPrinted>2013-09-06T02:11:00Z</cp:lastPrinted>
  <dcterms:created xsi:type="dcterms:W3CDTF">2013-07-05T13:05:00Z</dcterms:created>
  <dcterms:modified xsi:type="dcterms:W3CDTF">2013-09-17T23:46:00Z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Lang">
    <vt:lpwstr>1033</vt:lpwstr>
  </property>
</Properties>
</file>